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4" w:type="dxa"/>
        <w:tblCellMar>
          <w:top w:w="15" w:type="dxa"/>
          <w:left w:w="15" w:type="dxa"/>
          <w:bottom w:w="15" w:type="dxa"/>
          <w:right w:w="15" w:type="dxa"/>
        </w:tblCellMar>
        <w:tblLook w:val="04A0" w:firstRow="1" w:lastRow="0" w:firstColumn="1" w:lastColumn="0" w:noHBand="0" w:noVBand="1"/>
      </w:tblPr>
      <w:tblGrid>
        <w:gridCol w:w="3063"/>
        <w:gridCol w:w="1332"/>
        <w:gridCol w:w="4463"/>
      </w:tblGrid>
      <w:tr w:rsidR="007D20B3" w:rsidRPr="00D536CE" w:rsidTr="0003753B">
        <w:tc>
          <w:tcPr>
            <w:tcW w:w="0" w:type="auto"/>
            <w:tcMar>
              <w:top w:w="0" w:type="dxa"/>
              <w:left w:w="108" w:type="dxa"/>
              <w:bottom w:w="0" w:type="dxa"/>
              <w:right w:w="108" w:type="dxa"/>
            </w:tcMar>
            <w:hideMark/>
          </w:tcPr>
          <w:p w:rsidR="00325991" w:rsidRPr="00D536CE" w:rsidRDefault="00325991" w:rsidP="0053499D">
            <w:pPr>
              <w:spacing w:after="0"/>
              <w:jc w:val="center"/>
              <w:rPr>
                <w:rFonts w:eastAsia="Times New Roman"/>
                <w:sz w:val="28"/>
                <w:szCs w:val="28"/>
              </w:rPr>
            </w:pPr>
            <w:r w:rsidRPr="00D536CE">
              <w:rPr>
                <w:rFonts w:eastAsia="Times New Roman"/>
                <w:sz w:val="28"/>
                <w:szCs w:val="28"/>
              </w:rPr>
              <w:t>TỈNH ỦY HÀ GIANG</w:t>
            </w:r>
          </w:p>
          <w:p w:rsidR="00325991" w:rsidRPr="00D536CE" w:rsidRDefault="00325991" w:rsidP="0053499D">
            <w:pPr>
              <w:spacing w:after="0"/>
              <w:jc w:val="center"/>
              <w:rPr>
                <w:rFonts w:eastAsia="Times New Roman"/>
                <w:sz w:val="28"/>
                <w:szCs w:val="28"/>
              </w:rPr>
            </w:pPr>
            <w:r w:rsidRPr="00D536CE">
              <w:rPr>
                <w:rFonts w:eastAsia="Times New Roman"/>
                <w:b/>
                <w:bCs/>
                <w:sz w:val="28"/>
                <w:szCs w:val="28"/>
              </w:rPr>
              <w:t>HỘI ĐỒNG LÝ LUẬN </w:t>
            </w:r>
          </w:p>
          <w:p w:rsidR="00325991" w:rsidRPr="00D536CE" w:rsidRDefault="00325991" w:rsidP="0053499D">
            <w:pPr>
              <w:spacing w:after="0"/>
              <w:jc w:val="center"/>
              <w:rPr>
                <w:rFonts w:eastAsia="Times New Roman"/>
                <w:sz w:val="28"/>
                <w:szCs w:val="28"/>
              </w:rPr>
            </w:pPr>
            <w:r w:rsidRPr="00D536CE">
              <w:rPr>
                <w:rFonts w:eastAsia="Times New Roman"/>
                <w:b/>
                <w:bCs/>
                <w:sz w:val="28"/>
                <w:szCs w:val="28"/>
              </w:rPr>
              <w:t>*</w:t>
            </w:r>
          </w:p>
          <w:p w:rsidR="00325991" w:rsidRPr="00D536CE" w:rsidRDefault="00325991" w:rsidP="0053499D">
            <w:pPr>
              <w:spacing w:after="0"/>
              <w:jc w:val="center"/>
              <w:rPr>
                <w:rFonts w:eastAsia="Times New Roman"/>
                <w:sz w:val="28"/>
                <w:szCs w:val="28"/>
              </w:rPr>
            </w:pPr>
            <w:proofErr w:type="spellStart"/>
            <w:r w:rsidRPr="00D536CE">
              <w:rPr>
                <w:rFonts w:eastAsia="Times New Roman"/>
                <w:sz w:val="28"/>
                <w:szCs w:val="28"/>
              </w:rPr>
              <w:t>Số</w:t>
            </w:r>
            <w:proofErr w:type="spellEnd"/>
            <w:r w:rsidRPr="00D536CE">
              <w:rPr>
                <w:rFonts w:eastAsia="Times New Roman"/>
                <w:sz w:val="28"/>
                <w:szCs w:val="28"/>
              </w:rPr>
              <w:t>:    -KH/HĐLL</w:t>
            </w:r>
          </w:p>
        </w:tc>
        <w:tc>
          <w:tcPr>
            <w:tcW w:w="1332" w:type="dxa"/>
            <w:tcMar>
              <w:top w:w="0" w:type="dxa"/>
              <w:left w:w="108" w:type="dxa"/>
              <w:bottom w:w="0" w:type="dxa"/>
              <w:right w:w="108" w:type="dxa"/>
            </w:tcMar>
            <w:hideMark/>
          </w:tcPr>
          <w:p w:rsidR="00325991" w:rsidRPr="00D536CE" w:rsidRDefault="00325991" w:rsidP="0053499D">
            <w:pPr>
              <w:spacing w:after="0"/>
              <w:rPr>
                <w:rFonts w:eastAsia="Times New Roman"/>
                <w:sz w:val="28"/>
                <w:szCs w:val="28"/>
              </w:rPr>
            </w:pPr>
          </w:p>
        </w:tc>
        <w:tc>
          <w:tcPr>
            <w:tcW w:w="0" w:type="auto"/>
            <w:tcMar>
              <w:top w:w="0" w:type="dxa"/>
              <w:left w:w="108" w:type="dxa"/>
              <w:bottom w:w="0" w:type="dxa"/>
              <w:right w:w="108" w:type="dxa"/>
            </w:tcMar>
            <w:hideMark/>
          </w:tcPr>
          <w:p w:rsidR="00325991" w:rsidRPr="00D536CE" w:rsidRDefault="00325991" w:rsidP="0053499D">
            <w:pPr>
              <w:spacing w:after="0"/>
              <w:jc w:val="center"/>
              <w:rPr>
                <w:rFonts w:eastAsia="Times New Roman"/>
                <w:sz w:val="28"/>
                <w:szCs w:val="28"/>
              </w:rPr>
            </w:pPr>
            <w:r w:rsidRPr="00D536CE">
              <w:rPr>
                <w:rFonts w:eastAsia="Times New Roman"/>
                <w:b/>
                <w:bCs/>
                <w:sz w:val="28"/>
                <w:szCs w:val="28"/>
              </w:rPr>
              <w:t xml:space="preserve"> ĐẢNG CỘNG SẢN VIỆT NAM</w:t>
            </w:r>
          </w:p>
          <w:p w:rsidR="00325991" w:rsidRPr="00D536CE" w:rsidRDefault="00A655D1" w:rsidP="0053499D">
            <w:pPr>
              <w:spacing w:after="0"/>
              <w:rPr>
                <w:rFonts w:eastAsia="Times New Roman"/>
                <w:sz w:val="28"/>
                <w:szCs w:val="28"/>
              </w:rPr>
            </w:pPr>
            <w:r w:rsidRPr="00D536CE">
              <w:rPr>
                <w:noProof/>
              </w:rPr>
              <mc:AlternateContent>
                <mc:Choice Requires="wps">
                  <w:drawing>
                    <wp:anchor distT="4294967293" distB="4294967293" distL="114300" distR="114300" simplePos="0" relativeHeight="251657728" behindDoc="0" locked="0" layoutInCell="1" allowOverlap="1" wp14:anchorId="2E585B24" wp14:editId="0EAD37BE">
                      <wp:simplePos x="0" y="0"/>
                      <wp:positionH relativeFrom="column">
                        <wp:posOffset>99060</wp:posOffset>
                      </wp:positionH>
                      <wp:positionV relativeFrom="paragraph">
                        <wp:posOffset>8890</wp:posOffset>
                      </wp:positionV>
                      <wp:extent cx="2447925" cy="635"/>
                      <wp:effectExtent l="0" t="0" r="0" b="1841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0B00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7.8pt;margin-top:.7pt;width:192.75pt;height:.05p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" adj="10797"/>
                  </w:pict>
                </mc:Fallback>
              </mc:AlternateContent>
            </w:r>
          </w:p>
          <w:p w:rsidR="00325991" w:rsidRPr="00D536CE" w:rsidRDefault="00325991" w:rsidP="00325991">
            <w:pPr>
              <w:spacing w:after="0"/>
              <w:jc w:val="center"/>
              <w:rPr>
                <w:rFonts w:eastAsia="Times New Roman"/>
                <w:sz w:val="28"/>
                <w:szCs w:val="28"/>
              </w:rPr>
            </w:pPr>
            <w:proofErr w:type="spellStart"/>
            <w:r w:rsidRPr="00D536CE">
              <w:rPr>
                <w:rFonts w:eastAsia="Times New Roman"/>
                <w:i/>
                <w:iCs/>
                <w:sz w:val="28"/>
                <w:szCs w:val="28"/>
              </w:rPr>
              <w:t>Hà</w:t>
            </w:r>
            <w:proofErr w:type="spellEnd"/>
            <w:r w:rsidRPr="00D536CE">
              <w:rPr>
                <w:rFonts w:eastAsia="Times New Roman"/>
                <w:i/>
                <w:iCs/>
                <w:sz w:val="28"/>
                <w:szCs w:val="28"/>
              </w:rPr>
              <w:t xml:space="preserve"> </w:t>
            </w:r>
            <w:proofErr w:type="spellStart"/>
            <w:r w:rsidRPr="00D536CE">
              <w:rPr>
                <w:rFonts w:eastAsia="Times New Roman"/>
                <w:i/>
                <w:iCs/>
                <w:sz w:val="28"/>
                <w:szCs w:val="28"/>
              </w:rPr>
              <w:t>Giang</w:t>
            </w:r>
            <w:proofErr w:type="spellEnd"/>
            <w:r w:rsidRPr="00D536CE">
              <w:rPr>
                <w:rFonts w:eastAsia="Times New Roman"/>
                <w:i/>
                <w:iCs/>
                <w:sz w:val="28"/>
                <w:szCs w:val="28"/>
              </w:rPr>
              <w:t xml:space="preserve">, </w:t>
            </w:r>
            <w:proofErr w:type="spellStart"/>
            <w:r w:rsidRPr="00D536CE">
              <w:rPr>
                <w:rFonts w:eastAsia="Times New Roman"/>
                <w:i/>
                <w:iCs/>
                <w:sz w:val="28"/>
                <w:szCs w:val="28"/>
              </w:rPr>
              <w:t>ngày</w:t>
            </w:r>
            <w:proofErr w:type="spellEnd"/>
            <w:r w:rsidRPr="00D536CE">
              <w:rPr>
                <w:rFonts w:eastAsia="Times New Roman"/>
                <w:i/>
                <w:iCs/>
                <w:sz w:val="28"/>
                <w:szCs w:val="28"/>
              </w:rPr>
              <w:t xml:space="preserve">    </w:t>
            </w:r>
            <w:proofErr w:type="spellStart"/>
            <w:r w:rsidRPr="00D536CE">
              <w:rPr>
                <w:rFonts w:eastAsia="Times New Roman"/>
                <w:i/>
                <w:iCs/>
                <w:sz w:val="28"/>
                <w:szCs w:val="28"/>
              </w:rPr>
              <w:t>tháng</w:t>
            </w:r>
            <w:proofErr w:type="spellEnd"/>
            <w:r w:rsidRPr="00D536CE">
              <w:rPr>
                <w:rFonts w:eastAsia="Times New Roman"/>
                <w:i/>
                <w:iCs/>
                <w:sz w:val="28"/>
                <w:szCs w:val="28"/>
              </w:rPr>
              <w:t xml:space="preserve"> </w:t>
            </w:r>
            <w:r w:rsidR="00A554FB" w:rsidRPr="00D536CE">
              <w:rPr>
                <w:rFonts w:eastAsia="Times New Roman"/>
                <w:i/>
                <w:iCs/>
                <w:sz w:val="28"/>
                <w:szCs w:val="28"/>
              </w:rPr>
              <w:t>11</w:t>
            </w:r>
            <w:r w:rsidRPr="00D536CE">
              <w:rPr>
                <w:rFonts w:eastAsia="Times New Roman"/>
                <w:i/>
                <w:iCs/>
                <w:sz w:val="28"/>
                <w:szCs w:val="28"/>
              </w:rPr>
              <w:t xml:space="preserve"> </w:t>
            </w:r>
            <w:proofErr w:type="spellStart"/>
            <w:r w:rsidRPr="00D536CE">
              <w:rPr>
                <w:rFonts w:eastAsia="Times New Roman"/>
                <w:i/>
                <w:iCs/>
                <w:sz w:val="28"/>
                <w:szCs w:val="28"/>
              </w:rPr>
              <w:t>năm</w:t>
            </w:r>
            <w:proofErr w:type="spellEnd"/>
            <w:r w:rsidRPr="00D536CE">
              <w:rPr>
                <w:rFonts w:eastAsia="Times New Roman"/>
                <w:i/>
                <w:iCs/>
                <w:sz w:val="28"/>
                <w:szCs w:val="28"/>
              </w:rPr>
              <w:t xml:space="preserve"> 2022</w:t>
            </w:r>
          </w:p>
        </w:tc>
      </w:tr>
    </w:tbl>
    <w:p w:rsidR="000066AF" w:rsidRPr="00D536CE" w:rsidRDefault="000066AF" w:rsidP="00325991">
      <w:pPr>
        <w:spacing w:after="0"/>
        <w:jc w:val="center"/>
        <w:rPr>
          <w:rFonts w:eastAsia="Times New Roman"/>
          <w:b/>
          <w:bCs/>
          <w:sz w:val="16"/>
          <w:szCs w:val="16"/>
        </w:rPr>
      </w:pPr>
    </w:p>
    <w:p w:rsidR="00325991" w:rsidRPr="00D536CE" w:rsidRDefault="00325991" w:rsidP="00325991">
      <w:pPr>
        <w:spacing w:after="0"/>
        <w:jc w:val="center"/>
        <w:rPr>
          <w:rFonts w:eastAsia="Times New Roman"/>
          <w:sz w:val="28"/>
          <w:szCs w:val="28"/>
        </w:rPr>
      </w:pPr>
      <w:r w:rsidRPr="00D536CE">
        <w:rPr>
          <w:rFonts w:eastAsia="Times New Roman"/>
          <w:b/>
          <w:bCs/>
          <w:sz w:val="28"/>
          <w:szCs w:val="28"/>
        </w:rPr>
        <w:t>KẾ HOẠCH</w:t>
      </w:r>
    </w:p>
    <w:p w:rsidR="00A702B2" w:rsidRPr="00D536CE" w:rsidRDefault="00745334" w:rsidP="00325991">
      <w:pPr>
        <w:spacing w:after="0"/>
        <w:jc w:val="center"/>
        <w:rPr>
          <w:rFonts w:eastAsia="Times New Roman"/>
          <w:b/>
          <w:bCs/>
          <w:sz w:val="28"/>
          <w:szCs w:val="28"/>
        </w:rPr>
      </w:pPr>
      <w:proofErr w:type="spellStart"/>
      <w:r w:rsidRPr="00D536CE">
        <w:rPr>
          <w:rFonts w:eastAsia="Times New Roman"/>
          <w:b/>
          <w:bCs/>
          <w:sz w:val="28"/>
          <w:szCs w:val="28"/>
        </w:rPr>
        <w:t>t</w:t>
      </w:r>
      <w:r w:rsidR="00325991" w:rsidRPr="00D536CE">
        <w:rPr>
          <w:rFonts w:eastAsia="Times New Roman"/>
          <w:b/>
          <w:bCs/>
          <w:sz w:val="28"/>
          <w:szCs w:val="28"/>
        </w:rPr>
        <w:t>ổ</w:t>
      </w:r>
      <w:proofErr w:type="spellEnd"/>
      <w:r w:rsidR="00325991" w:rsidRPr="00D536CE">
        <w:rPr>
          <w:rFonts w:eastAsia="Times New Roman"/>
          <w:b/>
          <w:bCs/>
          <w:sz w:val="28"/>
          <w:szCs w:val="28"/>
        </w:rPr>
        <w:t xml:space="preserve"> </w:t>
      </w:r>
      <w:proofErr w:type="spellStart"/>
      <w:r w:rsidR="00325991" w:rsidRPr="00D536CE">
        <w:rPr>
          <w:rFonts w:eastAsia="Times New Roman"/>
          <w:b/>
          <w:bCs/>
          <w:sz w:val="28"/>
          <w:szCs w:val="28"/>
        </w:rPr>
        <w:t>chức</w:t>
      </w:r>
      <w:proofErr w:type="spellEnd"/>
      <w:r w:rsidR="00325991" w:rsidRPr="00D536CE">
        <w:rPr>
          <w:rFonts w:eastAsia="Times New Roman"/>
          <w:b/>
          <w:bCs/>
          <w:sz w:val="28"/>
          <w:szCs w:val="28"/>
        </w:rPr>
        <w:t xml:space="preserve"> </w:t>
      </w:r>
      <w:proofErr w:type="spellStart"/>
      <w:r w:rsidR="00325991" w:rsidRPr="00D536CE">
        <w:rPr>
          <w:rFonts w:eastAsia="Times New Roman"/>
          <w:b/>
          <w:bCs/>
          <w:sz w:val="28"/>
          <w:szCs w:val="28"/>
        </w:rPr>
        <w:t>phiên</w:t>
      </w:r>
      <w:proofErr w:type="spellEnd"/>
      <w:r w:rsidR="00325991" w:rsidRPr="00D536CE">
        <w:rPr>
          <w:rFonts w:eastAsia="Times New Roman"/>
          <w:b/>
          <w:bCs/>
          <w:sz w:val="28"/>
          <w:szCs w:val="28"/>
        </w:rPr>
        <w:t xml:space="preserve"> </w:t>
      </w:r>
      <w:proofErr w:type="spellStart"/>
      <w:r w:rsidR="00A702B2" w:rsidRPr="00D536CE">
        <w:rPr>
          <w:rFonts w:eastAsia="Times New Roman"/>
          <w:b/>
          <w:bCs/>
          <w:sz w:val="28"/>
          <w:szCs w:val="28"/>
        </w:rPr>
        <w:t>họp</w:t>
      </w:r>
      <w:proofErr w:type="spellEnd"/>
      <w:r w:rsidR="00A702B2" w:rsidRPr="00D536CE">
        <w:rPr>
          <w:rFonts w:eastAsia="Times New Roman"/>
          <w:b/>
          <w:bCs/>
          <w:sz w:val="28"/>
          <w:szCs w:val="28"/>
        </w:rPr>
        <w:t xml:space="preserve"> </w:t>
      </w:r>
      <w:proofErr w:type="spellStart"/>
      <w:r w:rsidR="00A95D20" w:rsidRPr="00D536CE">
        <w:rPr>
          <w:rFonts w:eastAsia="Times New Roman"/>
          <w:b/>
          <w:bCs/>
          <w:sz w:val="28"/>
          <w:szCs w:val="28"/>
        </w:rPr>
        <w:t>tháng</w:t>
      </w:r>
      <w:proofErr w:type="spellEnd"/>
      <w:r w:rsidR="00A95D20" w:rsidRPr="00D536CE">
        <w:rPr>
          <w:rFonts w:eastAsia="Times New Roman"/>
          <w:b/>
          <w:bCs/>
          <w:sz w:val="28"/>
          <w:szCs w:val="28"/>
        </w:rPr>
        <w:t xml:space="preserve"> 12/2022 </w:t>
      </w:r>
      <w:proofErr w:type="spellStart"/>
      <w:r w:rsidR="00A95D20" w:rsidRPr="00D536CE">
        <w:rPr>
          <w:rFonts w:eastAsia="Times New Roman"/>
          <w:b/>
          <w:bCs/>
          <w:sz w:val="28"/>
          <w:szCs w:val="28"/>
        </w:rPr>
        <w:t>của</w:t>
      </w:r>
      <w:proofErr w:type="spellEnd"/>
      <w:r w:rsidR="00A95D20" w:rsidRPr="00D536CE">
        <w:rPr>
          <w:rFonts w:eastAsia="Times New Roman"/>
          <w:b/>
          <w:bCs/>
          <w:sz w:val="28"/>
          <w:szCs w:val="28"/>
        </w:rPr>
        <w:t xml:space="preserve"> </w:t>
      </w:r>
      <w:proofErr w:type="spellStart"/>
      <w:r w:rsidR="00325991" w:rsidRPr="00D536CE">
        <w:rPr>
          <w:rFonts w:eastAsia="Times New Roman"/>
          <w:b/>
          <w:bCs/>
          <w:sz w:val="28"/>
          <w:szCs w:val="28"/>
        </w:rPr>
        <w:t>Hội</w:t>
      </w:r>
      <w:proofErr w:type="spellEnd"/>
      <w:r w:rsidR="00325991" w:rsidRPr="00D536CE">
        <w:rPr>
          <w:rFonts w:eastAsia="Times New Roman"/>
          <w:b/>
          <w:bCs/>
          <w:sz w:val="28"/>
          <w:szCs w:val="28"/>
        </w:rPr>
        <w:t xml:space="preserve"> </w:t>
      </w:r>
      <w:proofErr w:type="spellStart"/>
      <w:r w:rsidR="00325991" w:rsidRPr="00D536CE">
        <w:rPr>
          <w:rFonts w:eastAsia="Times New Roman"/>
          <w:b/>
          <w:bCs/>
          <w:sz w:val="28"/>
          <w:szCs w:val="28"/>
        </w:rPr>
        <w:t>đồng</w:t>
      </w:r>
      <w:proofErr w:type="spellEnd"/>
      <w:r w:rsidR="00325991" w:rsidRPr="00D536CE">
        <w:rPr>
          <w:rFonts w:eastAsia="Times New Roman"/>
          <w:b/>
          <w:bCs/>
          <w:sz w:val="28"/>
          <w:szCs w:val="28"/>
        </w:rPr>
        <w:t xml:space="preserve"> </w:t>
      </w:r>
      <w:proofErr w:type="spellStart"/>
      <w:r w:rsidR="00325991" w:rsidRPr="00D536CE">
        <w:rPr>
          <w:rFonts w:eastAsia="Times New Roman"/>
          <w:b/>
          <w:bCs/>
          <w:sz w:val="28"/>
          <w:szCs w:val="28"/>
        </w:rPr>
        <w:t>Lý</w:t>
      </w:r>
      <w:proofErr w:type="spellEnd"/>
      <w:r w:rsidR="00325991" w:rsidRPr="00D536CE">
        <w:rPr>
          <w:rFonts w:eastAsia="Times New Roman"/>
          <w:b/>
          <w:bCs/>
          <w:sz w:val="28"/>
          <w:szCs w:val="28"/>
        </w:rPr>
        <w:t xml:space="preserve"> </w:t>
      </w:r>
      <w:proofErr w:type="spellStart"/>
      <w:r w:rsidR="00325991" w:rsidRPr="00D536CE">
        <w:rPr>
          <w:rFonts w:eastAsia="Times New Roman"/>
          <w:b/>
          <w:bCs/>
          <w:sz w:val="28"/>
          <w:szCs w:val="28"/>
        </w:rPr>
        <w:t>luận</w:t>
      </w:r>
      <w:proofErr w:type="spellEnd"/>
      <w:r w:rsidR="00325991" w:rsidRPr="00D536CE">
        <w:rPr>
          <w:rFonts w:eastAsia="Times New Roman"/>
          <w:b/>
          <w:bCs/>
          <w:sz w:val="28"/>
          <w:szCs w:val="28"/>
        </w:rPr>
        <w:t xml:space="preserve"> </w:t>
      </w:r>
      <w:proofErr w:type="spellStart"/>
      <w:r w:rsidR="00325991" w:rsidRPr="00D536CE">
        <w:rPr>
          <w:rFonts w:eastAsia="Times New Roman"/>
          <w:b/>
          <w:bCs/>
          <w:sz w:val="28"/>
          <w:szCs w:val="28"/>
        </w:rPr>
        <w:t>tỉnh</w:t>
      </w:r>
      <w:proofErr w:type="spellEnd"/>
      <w:r w:rsidR="00325991" w:rsidRPr="00D536CE">
        <w:rPr>
          <w:rFonts w:eastAsia="Times New Roman"/>
          <w:b/>
          <w:bCs/>
          <w:sz w:val="28"/>
          <w:szCs w:val="28"/>
        </w:rPr>
        <w:t xml:space="preserve"> </w:t>
      </w:r>
    </w:p>
    <w:p w:rsidR="00325991" w:rsidRPr="00D536CE" w:rsidRDefault="00325991" w:rsidP="00325991">
      <w:pPr>
        <w:spacing w:after="0"/>
        <w:jc w:val="center"/>
        <w:rPr>
          <w:rFonts w:eastAsia="Times New Roman"/>
          <w:b/>
          <w:bCs/>
          <w:i/>
          <w:sz w:val="28"/>
          <w:szCs w:val="28"/>
        </w:rPr>
      </w:pPr>
      <w:r w:rsidRPr="00D536CE">
        <w:rPr>
          <w:rFonts w:eastAsia="Times New Roman"/>
          <w:b/>
          <w:bCs/>
          <w:i/>
          <w:sz w:val="28"/>
          <w:szCs w:val="28"/>
        </w:rPr>
        <w:t>-----</w:t>
      </w:r>
    </w:p>
    <w:p w:rsidR="00F72078" w:rsidRPr="00D536CE" w:rsidRDefault="00F72078" w:rsidP="00295EEE">
      <w:pPr>
        <w:spacing w:after="0" w:line="271" w:lineRule="auto"/>
        <w:ind w:firstLine="567"/>
        <w:jc w:val="both"/>
        <w:rPr>
          <w:sz w:val="28"/>
          <w:szCs w:val="28"/>
        </w:rPr>
      </w:pPr>
    </w:p>
    <w:p w:rsidR="00325991" w:rsidRPr="00D536CE" w:rsidRDefault="00325991" w:rsidP="00F72078">
      <w:pPr>
        <w:spacing w:after="120" w:line="271" w:lineRule="auto"/>
        <w:ind w:firstLine="567"/>
        <w:jc w:val="both"/>
        <w:rPr>
          <w:sz w:val="28"/>
          <w:szCs w:val="28"/>
        </w:rPr>
      </w:pPr>
      <w:proofErr w:type="spellStart"/>
      <w:r w:rsidRPr="00D536CE">
        <w:rPr>
          <w:sz w:val="28"/>
          <w:szCs w:val="28"/>
        </w:rPr>
        <w:t>Căn</w:t>
      </w:r>
      <w:proofErr w:type="spellEnd"/>
      <w:r w:rsidRPr="00D536CE">
        <w:rPr>
          <w:sz w:val="28"/>
          <w:szCs w:val="28"/>
        </w:rPr>
        <w:t xml:space="preserve"> </w:t>
      </w:r>
      <w:proofErr w:type="spellStart"/>
      <w:r w:rsidRPr="00D536CE">
        <w:rPr>
          <w:sz w:val="28"/>
          <w:szCs w:val="28"/>
        </w:rPr>
        <w:t>cứ</w:t>
      </w:r>
      <w:proofErr w:type="spellEnd"/>
      <w:r w:rsidRPr="00D536CE">
        <w:rPr>
          <w:sz w:val="28"/>
          <w:szCs w:val="28"/>
        </w:rPr>
        <w:t xml:space="preserve"> </w:t>
      </w:r>
      <w:proofErr w:type="spellStart"/>
      <w:r w:rsidRPr="00D536CE">
        <w:rPr>
          <w:sz w:val="28"/>
          <w:szCs w:val="28"/>
        </w:rPr>
        <w:t>Kế</w:t>
      </w:r>
      <w:proofErr w:type="spellEnd"/>
      <w:r w:rsidRPr="00D536CE">
        <w:rPr>
          <w:sz w:val="28"/>
          <w:szCs w:val="28"/>
        </w:rPr>
        <w:t xml:space="preserve"> </w:t>
      </w:r>
      <w:proofErr w:type="spellStart"/>
      <w:r w:rsidRPr="00D536CE">
        <w:rPr>
          <w:sz w:val="28"/>
          <w:szCs w:val="28"/>
        </w:rPr>
        <w:t>hoạch</w:t>
      </w:r>
      <w:proofErr w:type="spellEnd"/>
      <w:r w:rsidRPr="00D536CE">
        <w:rPr>
          <w:sz w:val="28"/>
          <w:szCs w:val="28"/>
        </w:rPr>
        <w:t xml:space="preserve"> </w:t>
      </w:r>
      <w:proofErr w:type="spellStart"/>
      <w:r w:rsidRPr="00D536CE">
        <w:rPr>
          <w:sz w:val="28"/>
          <w:szCs w:val="28"/>
        </w:rPr>
        <w:t>số</w:t>
      </w:r>
      <w:proofErr w:type="spellEnd"/>
      <w:r w:rsidRPr="00D536CE">
        <w:rPr>
          <w:sz w:val="28"/>
          <w:szCs w:val="28"/>
        </w:rPr>
        <w:t xml:space="preserve"> 05-KH/HĐLL, </w:t>
      </w:r>
      <w:proofErr w:type="spellStart"/>
      <w:r w:rsidRPr="00D536CE">
        <w:rPr>
          <w:sz w:val="28"/>
          <w:szCs w:val="28"/>
        </w:rPr>
        <w:t>ngày</w:t>
      </w:r>
      <w:proofErr w:type="spellEnd"/>
      <w:r w:rsidRPr="00D536CE">
        <w:rPr>
          <w:sz w:val="28"/>
          <w:szCs w:val="28"/>
        </w:rPr>
        <w:t xml:space="preserve"> 08/4/2022 </w:t>
      </w:r>
      <w:proofErr w:type="spellStart"/>
      <w:r w:rsidRPr="00D536CE">
        <w:rPr>
          <w:sz w:val="28"/>
          <w:szCs w:val="28"/>
        </w:rPr>
        <w:t>về</w:t>
      </w:r>
      <w:proofErr w:type="spellEnd"/>
      <w:r w:rsidRPr="00D536CE">
        <w:rPr>
          <w:sz w:val="28"/>
          <w:szCs w:val="28"/>
        </w:rPr>
        <w:t xml:space="preserve"> </w:t>
      </w:r>
      <w:proofErr w:type="spellStart"/>
      <w:r w:rsidRPr="00D536CE">
        <w:rPr>
          <w:sz w:val="28"/>
          <w:szCs w:val="28"/>
        </w:rPr>
        <w:t>Kế</w:t>
      </w:r>
      <w:proofErr w:type="spellEnd"/>
      <w:r w:rsidRPr="00D536CE">
        <w:rPr>
          <w:sz w:val="28"/>
          <w:szCs w:val="28"/>
        </w:rPr>
        <w:t xml:space="preserve"> </w:t>
      </w:r>
      <w:proofErr w:type="spellStart"/>
      <w:r w:rsidRPr="00D536CE">
        <w:rPr>
          <w:sz w:val="28"/>
          <w:szCs w:val="28"/>
        </w:rPr>
        <w:t>hoạch</w:t>
      </w:r>
      <w:proofErr w:type="spellEnd"/>
      <w:r w:rsidRPr="00D536CE">
        <w:rPr>
          <w:sz w:val="28"/>
          <w:szCs w:val="28"/>
        </w:rPr>
        <w:t xml:space="preserve"> </w:t>
      </w:r>
      <w:proofErr w:type="spellStart"/>
      <w:r w:rsidRPr="00D536CE">
        <w:rPr>
          <w:sz w:val="28"/>
          <w:szCs w:val="28"/>
        </w:rPr>
        <w:t>hoạt</w:t>
      </w:r>
      <w:proofErr w:type="spellEnd"/>
      <w:r w:rsidRPr="00D536CE">
        <w:rPr>
          <w:sz w:val="28"/>
          <w:szCs w:val="28"/>
        </w:rPr>
        <w:t xml:space="preserve"> </w:t>
      </w:r>
      <w:proofErr w:type="spellStart"/>
      <w:r w:rsidRPr="00D536CE">
        <w:rPr>
          <w:sz w:val="28"/>
          <w:szCs w:val="28"/>
        </w:rPr>
        <w:t>động</w:t>
      </w:r>
      <w:proofErr w:type="spellEnd"/>
      <w:r w:rsidRPr="00D536CE">
        <w:rPr>
          <w:sz w:val="28"/>
          <w:szCs w:val="28"/>
        </w:rPr>
        <w:t xml:space="preserve"> </w:t>
      </w:r>
      <w:proofErr w:type="spellStart"/>
      <w:r w:rsidRPr="00D536CE">
        <w:rPr>
          <w:sz w:val="28"/>
          <w:szCs w:val="28"/>
        </w:rPr>
        <w:t>của</w:t>
      </w:r>
      <w:proofErr w:type="spellEnd"/>
      <w:r w:rsidRPr="00D536CE">
        <w:rPr>
          <w:sz w:val="28"/>
          <w:szCs w:val="28"/>
        </w:rPr>
        <w:t xml:space="preserve"> </w:t>
      </w:r>
      <w:proofErr w:type="spellStart"/>
      <w:r w:rsidRPr="00D536CE">
        <w:rPr>
          <w:sz w:val="28"/>
          <w:szCs w:val="28"/>
        </w:rPr>
        <w:t>Hội</w:t>
      </w:r>
      <w:proofErr w:type="spellEnd"/>
      <w:r w:rsidRPr="00D536CE">
        <w:rPr>
          <w:sz w:val="28"/>
          <w:szCs w:val="28"/>
        </w:rPr>
        <w:t xml:space="preserve"> </w:t>
      </w:r>
      <w:proofErr w:type="spellStart"/>
      <w:r w:rsidRPr="00D536CE">
        <w:rPr>
          <w:sz w:val="28"/>
          <w:szCs w:val="28"/>
        </w:rPr>
        <w:t>đồng</w:t>
      </w:r>
      <w:proofErr w:type="spellEnd"/>
      <w:r w:rsidRPr="00D536CE">
        <w:rPr>
          <w:sz w:val="28"/>
          <w:szCs w:val="28"/>
        </w:rPr>
        <w:t xml:space="preserve"> </w:t>
      </w:r>
      <w:proofErr w:type="spellStart"/>
      <w:r w:rsidRPr="00D536CE">
        <w:rPr>
          <w:sz w:val="28"/>
          <w:szCs w:val="28"/>
        </w:rPr>
        <w:t>lý</w:t>
      </w:r>
      <w:proofErr w:type="spellEnd"/>
      <w:r w:rsidRPr="00D536CE">
        <w:rPr>
          <w:sz w:val="28"/>
          <w:szCs w:val="28"/>
        </w:rPr>
        <w:t xml:space="preserve"> </w:t>
      </w:r>
      <w:proofErr w:type="spellStart"/>
      <w:r w:rsidRPr="00D536CE">
        <w:rPr>
          <w:sz w:val="28"/>
          <w:szCs w:val="28"/>
        </w:rPr>
        <w:t>luận</w:t>
      </w:r>
      <w:proofErr w:type="spellEnd"/>
      <w:r w:rsidRPr="00D536CE">
        <w:rPr>
          <w:sz w:val="28"/>
          <w:szCs w:val="28"/>
        </w:rPr>
        <w:t xml:space="preserve"> </w:t>
      </w:r>
      <w:proofErr w:type="spellStart"/>
      <w:r w:rsidRPr="00D536CE">
        <w:rPr>
          <w:sz w:val="28"/>
          <w:szCs w:val="28"/>
        </w:rPr>
        <w:t>tỉnh</w:t>
      </w:r>
      <w:proofErr w:type="spellEnd"/>
      <w:r w:rsidRPr="00D536CE">
        <w:rPr>
          <w:sz w:val="28"/>
          <w:szCs w:val="28"/>
        </w:rPr>
        <w:t xml:space="preserve"> </w:t>
      </w:r>
      <w:proofErr w:type="spellStart"/>
      <w:r w:rsidRPr="00D536CE">
        <w:rPr>
          <w:sz w:val="28"/>
          <w:szCs w:val="28"/>
        </w:rPr>
        <w:t>năm</w:t>
      </w:r>
      <w:proofErr w:type="spellEnd"/>
      <w:r w:rsidRPr="00D536CE">
        <w:rPr>
          <w:sz w:val="28"/>
          <w:szCs w:val="28"/>
        </w:rPr>
        <w:t xml:space="preserve"> 2022,</w:t>
      </w:r>
    </w:p>
    <w:p w:rsidR="00325991" w:rsidRPr="00D536CE" w:rsidRDefault="00325991" w:rsidP="00F72078">
      <w:pPr>
        <w:spacing w:after="120" w:line="271" w:lineRule="auto"/>
        <w:ind w:firstLine="567"/>
        <w:jc w:val="both"/>
        <w:rPr>
          <w:sz w:val="28"/>
          <w:szCs w:val="28"/>
        </w:rPr>
      </w:pPr>
      <w:proofErr w:type="spellStart"/>
      <w:r w:rsidRPr="00D536CE">
        <w:rPr>
          <w:sz w:val="28"/>
          <w:szCs w:val="28"/>
        </w:rPr>
        <w:t>Căn</w:t>
      </w:r>
      <w:proofErr w:type="spellEnd"/>
      <w:r w:rsidRPr="00D536CE">
        <w:rPr>
          <w:sz w:val="28"/>
          <w:szCs w:val="28"/>
        </w:rPr>
        <w:t xml:space="preserve"> </w:t>
      </w:r>
      <w:proofErr w:type="spellStart"/>
      <w:r w:rsidRPr="00D536CE">
        <w:rPr>
          <w:sz w:val="28"/>
          <w:szCs w:val="28"/>
        </w:rPr>
        <w:t>cứ</w:t>
      </w:r>
      <w:proofErr w:type="spellEnd"/>
      <w:r w:rsidRPr="00D536CE">
        <w:rPr>
          <w:sz w:val="28"/>
          <w:szCs w:val="28"/>
        </w:rPr>
        <w:t xml:space="preserve"> </w:t>
      </w:r>
      <w:proofErr w:type="spellStart"/>
      <w:r w:rsidRPr="00D536CE">
        <w:rPr>
          <w:sz w:val="28"/>
          <w:szCs w:val="28"/>
        </w:rPr>
        <w:t>tiến</w:t>
      </w:r>
      <w:proofErr w:type="spellEnd"/>
      <w:r w:rsidRPr="00D536CE">
        <w:rPr>
          <w:sz w:val="28"/>
          <w:szCs w:val="28"/>
        </w:rPr>
        <w:t xml:space="preserve"> </w:t>
      </w:r>
      <w:proofErr w:type="spellStart"/>
      <w:r w:rsidRPr="00D536CE">
        <w:rPr>
          <w:sz w:val="28"/>
          <w:szCs w:val="28"/>
        </w:rPr>
        <w:t>độ</w:t>
      </w:r>
      <w:proofErr w:type="spellEnd"/>
      <w:r w:rsidRPr="00D536CE">
        <w:rPr>
          <w:sz w:val="28"/>
          <w:szCs w:val="28"/>
        </w:rPr>
        <w:t xml:space="preserve"> </w:t>
      </w:r>
      <w:proofErr w:type="spellStart"/>
      <w:r w:rsidRPr="00D536CE">
        <w:rPr>
          <w:sz w:val="28"/>
          <w:szCs w:val="28"/>
        </w:rPr>
        <w:t>thực</w:t>
      </w:r>
      <w:proofErr w:type="spellEnd"/>
      <w:r w:rsidRPr="00D536CE">
        <w:rPr>
          <w:sz w:val="28"/>
          <w:szCs w:val="28"/>
        </w:rPr>
        <w:t xml:space="preserve"> </w:t>
      </w:r>
      <w:proofErr w:type="spellStart"/>
      <w:r w:rsidRPr="00D536CE">
        <w:rPr>
          <w:sz w:val="28"/>
          <w:szCs w:val="28"/>
        </w:rPr>
        <w:t>hiện</w:t>
      </w:r>
      <w:proofErr w:type="spellEnd"/>
      <w:r w:rsidRPr="00D536CE">
        <w:rPr>
          <w:sz w:val="28"/>
          <w:szCs w:val="28"/>
        </w:rPr>
        <w:t xml:space="preserve"> </w:t>
      </w:r>
      <w:proofErr w:type="spellStart"/>
      <w:r w:rsidRPr="00D536CE">
        <w:rPr>
          <w:sz w:val="28"/>
          <w:szCs w:val="28"/>
        </w:rPr>
        <w:t>nhiệm</w:t>
      </w:r>
      <w:proofErr w:type="spellEnd"/>
      <w:r w:rsidRPr="00D536CE">
        <w:rPr>
          <w:sz w:val="28"/>
          <w:szCs w:val="28"/>
        </w:rPr>
        <w:t xml:space="preserve"> </w:t>
      </w:r>
      <w:proofErr w:type="spellStart"/>
      <w:r w:rsidRPr="00D536CE">
        <w:rPr>
          <w:sz w:val="28"/>
          <w:szCs w:val="28"/>
        </w:rPr>
        <w:t>vụ</w:t>
      </w:r>
      <w:proofErr w:type="spellEnd"/>
      <w:r w:rsidRPr="00D536CE">
        <w:rPr>
          <w:sz w:val="28"/>
          <w:szCs w:val="28"/>
        </w:rPr>
        <w:t xml:space="preserve"> </w:t>
      </w:r>
      <w:proofErr w:type="spellStart"/>
      <w:r w:rsidRPr="00D536CE">
        <w:rPr>
          <w:sz w:val="28"/>
          <w:szCs w:val="28"/>
        </w:rPr>
        <w:t>của</w:t>
      </w:r>
      <w:proofErr w:type="spellEnd"/>
      <w:r w:rsidRPr="00D536CE">
        <w:rPr>
          <w:sz w:val="28"/>
          <w:szCs w:val="28"/>
        </w:rPr>
        <w:t xml:space="preserve"> </w:t>
      </w:r>
      <w:proofErr w:type="spellStart"/>
      <w:r w:rsidR="00F369E8" w:rsidRPr="00D536CE">
        <w:rPr>
          <w:sz w:val="28"/>
          <w:szCs w:val="28"/>
        </w:rPr>
        <w:t>các</w:t>
      </w:r>
      <w:proofErr w:type="spellEnd"/>
      <w:r w:rsidR="00F369E8" w:rsidRPr="00D536CE">
        <w:rPr>
          <w:sz w:val="28"/>
          <w:szCs w:val="28"/>
        </w:rPr>
        <w:t xml:space="preserve"> </w:t>
      </w:r>
      <w:proofErr w:type="spellStart"/>
      <w:r w:rsidR="00F369E8" w:rsidRPr="00D536CE">
        <w:rPr>
          <w:sz w:val="28"/>
          <w:szCs w:val="28"/>
        </w:rPr>
        <w:t>tiểu</w:t>
      </w:r>
      <w:proofErr w:type="spellEnd"/>
      <w:r w:rsidR="00F369E8" w:rsidRPr="00D536CE">
        <w:rPr>
          <w:sz w:val="28"/>
          <w:szCs w:val="28"/>
        </w:rPr>
        <w:t xml:space="preserve"> ban</w:t>
      </w:r>
      <w:r w:rsidRPr="00D536CE">
        <w:rPr>
          <w:sz w:val="28"/>
          <w:szCs w:val="28"/>
        </w:rPr>
        <w:t xml:space="preserve">, </w:t>
      </w:r>
      <w:proofErr w:type="spellStart"/>
      <w:r w:rsidRPr="00D536CE">
        <w:rPr>
          <w:sz w:val="28"/>
          <w:szCs w:val="28"/>
        </w:rPr>
        <w:t>Hội</w:t>
      </w:r>
      <w:proofErr w:type="spellEnd"/>
      <w:r w:rsidRPr="00D536CE">
        <w:rPr>
          <w:sz w:val="28"/>
          <w:szCs w:val="28"/>
        </w:rPr>
        <w:t xml:space="preserve"> </w:t>
      </w:r>
      <w:proofErr w:type="spellStart"/>
      <w:r w:rsidRPr="00D536CE">
        <w:rPr>
          <w:sz w:val="28"/>
          <w:szCs w:val="28"/>
        </w:rPr>
        <w:t>đồng</w:t>
      </w:r>
      <w:proofErr w:type="spellEnd"/>
      <w:r w:rsidRPr="00D536CE">
        <w:rPr>
          <w:sz w:val="28"/>
          <w:szCs w:val="28"/>
        </w:rPr>
        <w:t xml:space="preserve"> </w:t>
      </w:r>
      <w:proofErr w:type="spellStart"/>
      <w:r w:rsidRPr="00D536CE">
        <w:rPr>
          <w:sz w:val="28"/>
          <w:szCs w:val="28"/>
        </w:rPr>
        <w:t>Lý</w:t>
      </w:r>
      <w:proofErr w:type="spellEnd"/>
      <w:r w:rsidRPr="00D536CE">
        <w:rPr>
          <w:sz w:val="28"/>
          <w:szCs w:val="28"/>
        </w:rPr>
        <w:t xml:space="preserve"> </w:t>
      </w:r>
      <w:proofErr w:type="spellStart"/>
      <w:r w:rsidRPr="00D536CE">
        <w:rPr>
          <w:sz w:val="28"/>
          <w:szCs w:val="28"/>
        </w:rPr>
        <w:t>luận</w:t>
      </w:r>
      <w:proofErr w:type="spellEnd"/>
      <w:r w:rsidRPr="00D536CE">
        <w:rPr>
          <w:sz w:val="28"/>
          <w:szCs w:val="28"/>
        </w:rPr>
        <w:t xml:space="preserve"> </w:t>
      </w:r>
      <w:proofErr w:type="spellStart"/>
      <w:r w:rsidRPr="00D536CE">
        <w:rPr>
          <w:sz w:val="28"/>
          <w:szCs w:val="28"/>
        </w:rPr>
        <w:t>tỉnh</w:t>
      </w:r>
      <w:proofErr w:type="spellEnd"/>
      <w:r w:rsidRPr="00D536CE">
        <w:rPr>
          <w:sz w:val="28"/>
          <w:szCs w:val="28"/>
        </w:rPr>
        <w:t xml:space="preserve"> </w:t>
      </w:r>
      <w:proofErr w:type="spellStart"/>
      <w:r w:rsidRPr="00D536CE">
        <w:rPr>
          <w:sz w:val="28"/>
          <w:szCs w:val="28"/>
        </w:rPr>
        <w:t>xây</w:t>
      </w:r>
      <w:proofErr w:type="spellEnd"/>
      <w:r w:rsidRPr="00D536CE">
        <w:rPr>
          <w:sz w:val="28"/>
          <w:szCs w:val="28"/>
        </w:rPr>
        <w:t xml:space="preserve"> </w:t>
      </w:r>
      <w:proofErr w:type="spellStart"/>
      <w:r w:rsidRPr="00D536CE">
        <w:rPr>
          <w:sz w:val="28"/>
          <w:szCs w:val="28"/>
        </w:rPr>
        <w:t>dựng</w:t>
      </w:r>
      <w:proofErr w:type="spellEnd"/>
      <w:r w:rsidRPr="00D536CE">
        <w:rPr>
          <w:sz w:val="28"/>
          <w:szCs w:val="28"/>
        </w:rPr>
        <w:t xml:space="preserve"> </w:t>
      </w:r>
      <w:proofErr w:type="spellStart"/>
      <w:r w:rsidRPr="00D536CE">
        <w:rPr>
          <w:sz w:val="28"/>
          <w:szCs w:val="28"/>
        </w:rPr>
        <w:t>Kế</w:t>
      </w:r>
      <w:proofErr w:type="spellEnd"/>
      <w:r w:rsidRPr="00D536CE">
        <w:rPr>
          <w:sz w:val="28"/>
          <w:szCs w:val="28"/>
        </w:rPr>
        <w:t xml:space="preserve"> </w:t>
      </w:r>
      <w:proofErr w:type="spellStart"/>
      <w:r w:rsidRPr="00D536CE">
        <w:rPr>
          <w:sz w:val="28"/>
          <w:szCs w:val="28"/>
        </w:rPr>
        <w:t>hoạch</w:t>
      </w:r>
      <w:proofErr w:type="spellEnd"/>
      <w:r w:rsidRPr="00D536CE">
        <w:rPr>
          <w:sz w:val="28"/>
          <w:szCs w:val="28"/>
        </w:rPr>
        <w:t xml:space="preserve"> </w:t>
      </w:r>
      <w:proofErr w:type="spellStart"/>
      <w:r w:rsidRPr="00D536CE">
        <w:rPr>
          <w:sz w:val="28"/>
          <w:szCs w:val="28"/>
        </w:rPr>
        <w:t>tổ</w:t>
      </w:r>
      <w:proofErr w:type="spellEnd"/>
      <w:r w:rsidRPr="00D536CE">
        <w:rPr>
          <w:sz w:val="28"/>
          <w:szCs w:val="28"/>
        </w:rPr>
        <w:t xml:space="preserve"> </w:t>
      </w:r>
      <w:proofErr w:type="spellStart"/>
      <w:r w:rsidRPr="00D536CE">
        <w:rPr>
          <w:sz w:val="28"/>
          <w:szCs w:val="28"/>
        </w:rPr>
        <w:t>chức</w:t>
      </w:r>
      <w:proofErr w:type="spellEnd"/>
      <w:r w:rsidRPr="00D536CE">
        <w:rPr>
          <w:sz w:val="28"/>
          <w:szCs w:val="28"/>
        </w:rPr>
        <w:t xml:space="preserve"> </w:t>
      </w:r>
      <w:proofErr w:type="spellStart"/>
      <w:r w:rsidRPr="00D536CE">
        <w:rPr>
          <w:sz w:val="28"/>
          <w:szCs w:val="28"/>
        </w:rPr>
        <w:t>phiên</w:t>
      </w:r>
      <w:proofErr w:type="spellEnd"/>
      <w:r w:rsidRPr="00D536CE">
        <w:rPr>
          <w:sz w:val="28"/>
          <w:szCs w:val="28"/>
        </w:rPr>
        <w:t xml:space="preserve"> </w:t>
      </w:r>
      <w:proofErr w:type="spellStart"/>
      <w:r w:rsidRPr="00D536CE">
        <w:rPr>
          <w:sz w:val="28"/>
          <w:szCs w:val="28"/>
        </w:rPr>
        <w:t>họp</w:t>
      </w:r>
      <w:proofErr w:type="spellEnd"/>
      <w:r w:rsidR="00A95D20" w:rsidRPr="00D536CE">
        <w:rPr>
          <w:sz w:val="28"/>
          <w:szCs w:val="28"/>
        </w:rPr>
        <w:t xml:space="preserve"> </w:t>
      </w:r>
      <w:proofErr w:type="spellStart"/>
      <w:r w:rsidR="00A95D20" w:rsidRPr="00D536CE">
        <w:rPr>
          <w:sz w:val="28"/>
          <w:szCs w:val="28"/>
        </w:rPr>
        <w:t>tháng</w:t>
      </w:r>
      <w:proofErr w:type="spellEnd"/>
      <w:r w:rsidR="00A95D20" w:rsidRPr="00D536CE">
        <w:rPr>
          <w:sz w:val="28"/>
          <w:szCs w:val="28"/>
        </w:rPr>
        <w:t xml:space="preserve"> 12/2022 </w:t>
      </w:r>
      <w:proofErr w:type="spellStart"/>
      <w:r w:rsidR="00A95D20" w:rsidRPr="00D536CE">
        <w:rPr>
          <w:sz w:val="28"/>
          <w:szCs w:val="28"/>
        </w:rPr>
        <w:t>của</w:t>
      </w:r>
      <w:proofErr w:type="spellEnd"/>
      <w:r w:rsidRPr="00D536CE">
        <w:rPr>
          <w:sz w:val="28"/>
          <w:szCs w:val="28"/>
        </w:rPr>
        <w:t xml:space="preserve"> </w:t>
      </w:r>
      <w:proofErr w:type="spellStart"/>
      <w:r w:rsidRPr="00D536CE">
        <w:rPr>
          <w:sz w:val="28"/>
          <w:szCs w:val="28"/>
        </w:rPr>
        <w:t>Hội</w:t>
      </w:r>
      <w:proofErr w:type="spellEnd"/>
      <w:r w:rsidRPr="00D536CE">
        <w:rPr>
          <w:sz w:val="28"/>
          <w:szCs w:val="28"/>
        </w:rPr>
        <w:t xml:space="preserve"> </w:t>
      </w:r>
      <w:proofErr w:type="spellStart"/>
      <w:r w:rsidRPr="00D536CE">
        <w:rPr>
          <w:sz w:val="28"/>
          <w:szCs w:val="28"/>
        </w:rPr>
        <w:t>đồng</w:t>
      </w:r>
      <w:proofErr w:type="spellEnd"/>
      <w:r w:rsidRPr="00D536CE">
        <w:rPr>
          <w:sz w:val="28"/>
          <w:szCs w:val="28"/>
        </w:rPr>
        <w:t xml:space="preserve"> </w:t>
      </w:r>
      <w:proofErr w:type="spellStart"/>
      <w:r w:rsidRPr="00D536CE">
        <w:rPr>
          <w:sz w:val="28"/>
          <w:szCs w:val="28"/>
        </w:rPr>
        <w:t>Lý</w:t>
      </w:r>
      <w:proofErr w:type="spellEnd"/>
      <w:r w:rsidRPr="00D536CE">
        <w:rPr>
          <w:sz w:val="28"/>
          <w:szCs w:val="28"/>
        </w:rPr>
        <w:t xml:space="preserve"> </w:t>
      </w:r>
      <w:proofErr w:type="spellStart"/>
      <w:r w:rsidRPr="00D536CE">
        <w:rPr>
          <w:sz w:val="28"/>
          <w:szCs w:val="28"/>
        </w:rPr>
        <w:t>luận</w:t>
      </w:r>
      <w:proofErr w:type="spellEnd"/>
      <w:r w:rsidR="00F369E8" w:rsidRPr="00D536CE">
        <w:rPr>
          <w:sz w:val="28"/>
          <w:szCs w:val="28"/>
        </w:rPr>
        <w:t>,</w:t>
      </w:r>
      <w:r w:rsidRPr="00D536CE">
        <w:rPr>
          <w:sz w:val="28"/>
          <w:szCs w:val="28"/>
        </w:rPr>
        <w:t xml:space="preserve"> </w:t>
      </w:r>
      <w:proofErr w:type="spellStart"/>
      <w:r w:rsidRPr="00D536CE">
        <w:rPr>
          <w:sz w:val="28"/>
          <w:szCs w:val="28"/>
        </w:rPr>
        <w:t>cụ</w:t>
      </w:r>
      <w:proofErr w:type="spellEnd"/>
      <w:r w:rsidRPr="00D536CE">
        <w:rPr>
          <w:sz w:val="28"/>
          <w:szCs w:val="28"/>
        </w:rPr>
        <w:t xml:space="preserve"> </w:t>
      </w:r>
      <w:proofErr w:type="spellStart"/>
      <w:r w:rsidRPr="00D536CE">
        <w:rPr>
          <w:sz w:val="28"/>
          <w:szCs w:val="28"/>
        </w:rPr>
        <w:t>thể</w:t>
      </w:r>
      <w:proofErr w:type="spellEnd"/>
      <w:r w:rsidRPr="00D536CE">
        <w:rPr>
          <w:sz w:val="28"/>
          <w:szCs w:val="28"/>
        </w:rPr>
        <w:t xml:space="preserve"> </w:t>
      </w:r>
      <w:proofErr w:type="spellStart"/>
      <w:r w:rsidRPr="00D536CE">
        <w:rPr>
          <w:sz w:val="28"/>
          <w:szCs w:val="28"/>
        </w:rPr>
        <w:t>như</w:t>
      </w:r>
      <w:proofErr w:type="spellEnd"/>
      <w:r w:rsidRPr="00D536CE">
        <w:rPr>
          <w:sz w:val="28"/>
          <w:szCs w:val="28"/>
        </w:rPr>
        <w:t xml:space="preserve"> </w:t>
      </w:r>
      <w:proofErr w:type="spellStart"/>
      <w:r w:rsidRPr="00D536CE">
        <w:rPr>
          <w:sz w:val="28"/>
          <w:szCs w:val="28"/>
        </w:rPr>
        <w:t>sau</w:t>
      </w:r>
      <w:proofErr w:type="spellEnd"/>
      <w:r w:rsidRPr="00D536CE">
        <w:rPr>
          <w:sz w:val="28"/>
          <w:szCs w:val="28"/>
        </w:rPr>
        <w:t>:</w:t>
      </w:r>
    </w:p>
    <w:p w:rsidR="00325991" w:rsidRPr="00D536CE" w:rsidRDefault="00325991" w:rsidP="00F72078">
      <w:pPr>
        <w:pStyle w:val="Bodytext20"/>
        <w:shd w:val="clear" w:color="auto" w:fill="auto"/>
        <w:spacing w:after="120" w:line="271" w:lineRule="auto"/>
        <w:ind w:firstLine="567"/>
        <w:jc w:val="both"/>
        <w:rPr>
          <w:rFonts w:ascii="Times New Roman" w:hAnsi="Times New Roman"/>
          <w:b/>
        </w:rPr>
      </w:pPr>
      <w:r w:rsidRPr="00D536CE">
        <w:rPr>
          <w:rFonts w:ascii="Times New Roman" w:hAnsi="Times New Roman"/>
          <w:b/>
        </w:rPr>
        <w:t>I- MỤC ĐÍCH, YÊU CẦU</w:t>
      </w:r>
    </w:p>
    <w:p w:rsidR="00325991" w:rsidRPr="00D536CE" w:rsidRDefault="00325991" w:rsidP="00F72078">
      <w:pPr>
        <w:pStyle w:val="Bodytext20"/>
        <w:shd w:val="clear" w:color="auto" w:fill="auto"/>
        <w:spacing w:after="120" w:line="271" w:lineRule="auto"/>
        <w:ind w:firstLine="567"/>
        <w:jc w:val="both"/>
        <w:rPr>
          <w:rFonts w:ascii="Times New Roman" w:hAnsi="Times New Roman"/>
          <w:b/>
        </w:rPr>
      </w:pPr>
      <w:r w:rsidRPr="00D536CE">
        <w:rPr>
          <w:rFonts w:ascii="Times New Roman" w:hAnsi="Times New Roman"/>
          <w:b/>
        </w:rPr>
        <w:t xml:space="preserve">1. </w:t>
      </w:r>
      <w:proofErr w:type="spellStart"/>
      <w:r w:rsidRPr="00D536CE">
        <w:rPr>
          <w:rFonts w:ascii="Times New Roman" w:hAnsi="Times New Roman"/>
          <w:b/>
        </w:rPr>
        <w:t>Mục</w:t>
      </w:r>
      <w:proofErr w:type="spellEnd"/>
      <w:r w:rsidRPr="00D536CE">
        <w:rPr>
          <w:rFonts w:ascii="Times New Roman" w:hAnsi="Times New Roman"/>
          <w:b/>
        </w:rPr>
        <w:t xml:space="preserve"> </w:t>
      </w:r>
      <w:proofErr w:type="spellStart"/>
      <w:r w:rsidRPr="00D536CE">
        <w:rPr>
          <w:rFonts w:ascii="Times New Roman" w:hAnsi="Times New Roman"/>
          <w:b/>
        </w:rPr>
        <w:t>đích</w:t>
      </w:r>
      <w:proofErr w:type="spellEnd"/>
    </w:p>
    <w:p w:rsidR="00325991" w:rsidRPr="00D536CE" w:rsidRDefault="00325991" w:rsidP="00F72078">
      <w:pPr>
        <w:pStyle w:val="Bodytext20"/>
        <w:shd w:val="clear" w:color="auto" w:fill="auto"/>
        <w:spacing w:after="120" w:line="271" w:lineRule="auto"/>
        <w:ind w:firstLine="567"/>
        <w:jc w:val="both"/>
        <w:rPr>
          <w:rFonts w:ascii="Times New Roman" w:hAnsi="Times New Roman"/>
          <w:lang w:val="pt-BR"/>
        </w:rPr>
      </w:pPr>
      <w:proofErr w:type="spellStart"/>
      <w:r w:rsidRPr="00D536CE">
        <w:rPr>
          <w:rFonts w:ascii="Times New Roman" w:hAnsi="Times New Roman"/>
        </w:rPr>
        <w:t>Đán</w:t>
      </w:r>
      <w:r w:rsidR="00305085">
        <w:rPr>
          <w:rFonts w:ascii="Times New Roman" w:hAnsi="Times New Roman"/>
        </w:rPr>
        <w:t>h</w:t>
      </w:r>
      <w:proofErr w:type="spellEnd"/>
      <w:r w:rsidR="00305085">
        <w:rPr>
          <w:rFonts w:ascii="Times New Roman" w:hAnsi="Times New Roman"/>
        </w:rPr>
        <w:t xml:space="preserve"> </w:t>
      </w:r>
      <w:proofErr w:type="spellStart"/>
      <w:r w:rsidR="00305085">
        <w:rPr>
          <w:rFonts w:ascii="Times New Roman" w:hAnsi="Times New Roman"/>
        </w:rPr>
        <w:t>giá</w:t>
      </w:r>
      <w:proofErr w:type="spellEnd"/>
      <w:r w:rsidR="00305085">
        <w:rPr>
          <w:rFonts w:ascii="Times New Roman" w:hAnsi="Times New Roman"/>
        </w:rPr>
        <w:t xml:space="preserve"> </w:t>
      </w:r>
      <w:proofErr w:type="spellStart"/>
      <w:r w:rsidR="00305085">
        <w:rPr>
          <w:rFonts w:ascii="Times New Roman" w:hAnsi="Times New Roman"/>
        </w:rPr>
        <w:t>kết</w:t>
      </w:r>
      <w:proofErr w:type="spellEnd"/>
      <w:r w:rsidR="00305085">
        <w:rPr>
          <w:rFonts w:ascii="Times New Roman" w:hAnsi="Times New Roman"/>
        </w:rPr>
        <w:t xml:space="preserve"> </w:t>
      </w:r>
      <w:proofErr w:type="spellStart"/>
      <w:r w:rsidR="00305085">
        <w:rPr>
          <w:rFonts w:ascii="Times New Roman" w:hAnsi="Times New Roman"/>
        </w:rPr>
        <w:t>quả</w:t>
      </w:r>
      <w:proofErr w:type="spellEnd"/>
      <w:r w:rsidR="00305085">
        <w:rPr>
          <w:rFonts w:ascii="Times New Roman" w:hAnsi="Times New Roman"/>
        </w:rPr>
        <w:t xml:space="preserve"> </w:t>
      </w:r>
      <w:proofErr w:type="spellStart"/>
      <w:r w:rsidR="00305085">
        <w:rPr>
          <w:rFonts w:ascii="Times New Roman" w:hAnsi="Times New Roman"/>
        </w:rPr>
        <w:t>thực</w:t>
      </w:r>
      <w:proofErr w:type="spellEnd"/>
      <w:r w:rsidR="00305085">
        <w:rPr>
          <w:rFonts w:ascii="Times New Roman" w:hAnsi="Times New Roman"/>
        </w:rPr>
        <w:t xml:space="preserve"> </w:t>
      </w:r>
      <w:proofErr w:type="spellStart"/>
      <w:r w:rsidR="00305085">
        <w:rPr>
          <w:rFonts w:ascii="Times New Roman" w:hAnsi="Times New Roman"/>
        </w:rPr>
        <w:t>hiện</w:t>
      </w:r>
      <w:proofErr w:type="spellEnd"/>
      <w:r w:rsidR="00305085">
        <w:rPr>
          <w:rFonts w:ascii="Times New Roman" w:hAnsi="Times New Roman"/>
        </w:rPr>
        <w:t xml:space="preserve"> </w:t>
      </w:r>
      <w:proofErr w:type="spellStart"/>
      <w:r w:rsidR="00305085">
        <w:rPr>
          <w:rFonts w:ascii="Times New Roman" w:hAnsi="Times New Roman"/>
        </w:rPr>
        <w:t>các</w:t>
      </w:r>
      <w:proofErr w:type="spellEnd"/>
      <w:r w:rsidR="00305085">
        <w:rPr>
          <w:rFonts w:ascii="Times New Roman" w:hAnsi="Times New Roman"/>
        </w:rPr>
        <w:t xml:space="preserve"> </w:t>
      </w:r>
      <w:proofErr w:type="spellStart"/>
      <w:r w:rsidR="00305085">
        <w:rPr>
          <w:rFonts w:ascii="Times New Roman" w:hAnsi="Times New Roman"/>
        </w:rPr>
        <w:t>nhiệ</w:t>
      </w:r>
      <w:r w:rsidRPr="00D536CE">
        <w:rPr>
          <w:rFonts w:ascii="Times New Roman" w:hAnsi="Times New Roman"/>
        </w:rPr>
        <w:t>m</w:t>
      </w:r>
      <w:proofErr w:type="spellEnd"/>
      <w:r w:rsidRPr="00D536CE">
        <w:rPr>
          <w:rFonts w:ascii="Times New Roman" w:hAnsi="Times New Roman"/>
        </w:rPr>
        <w:t xml:space="preserve"> </w:t>
      </w:r>
      <w:proofErr w:type="spellStart"/>
      <w:r w:rsidRPr="00D536CE">
        <w:rPr>
          <w:rFonts w:ascii="Times New Roman" w:hAnsi="Times New Roman"/>
        </w:rPr>
        <w:t>vụ</w:t>
      </w:r>
      <w:proofErr w:type="spellEnd"/>
      <w:r w:rsidRPr="00D536CE">
        <w:rPr>
          <w:rFonts w:ascii="Times New Roman" w:hAnsi="Times New Roman"/>
        </w:rPr>
        <w:t xml:space="preserve"> </w:t>
      </w:r>
      <w:proofErr w:type="spellStart"/>
      <w:r w:rsidR="00F369E8" w:rsidRPr="00D536CE">
        <w:rPr>
          <w:rFonts w:ascii="Times New Roman" w:hAnsi="Times New Roman"/>
        </w:rPr>
        <w:t>của</w:t>
      </w:r>
      <w:proofErr w:type="spellEnd"/>
      <w:r w:rsidR="00F369E8" w:rsidRPr="00D536CE">
        <w:rPr>
          <w:rFonts w:ascii="Times New Roman" w:hAnsi="Times New Roman"/>
        </w:rPr>
        <w:t xml:space="preserve"> </w:t>
      </w:r>
      <w:proofErr w:type="spellStart"/>
      <w:r w:rsidR="00F369E8" w:rsidRPr="00D536CE">
        <w:rPr>
          <w:rFonts w:ascii="Times New Roman" w:hAnsi="Times New Roman"/>
        </w:rPr>
        <w:t>các</w:t>
      </w:r>
      <w:proofErr w:type="spellEnd"/>
      <w:r w:rsidR="00F369E8" w:rsidRPr="00D536CE">
        <w:rPr>
          <w:rFonts w:ascii="Times New Roman" w:hAnsi="Times New Roman"/>
        </w:rPr>
        <w:t xml:space="preserve"> </w:t>
      </w:r>
      <w:proofErr w:type="spellStart"/>
      <w:r w:rsidR="00F369E8" w:rsidRPr="00D536CE">
        <w:rPr>
          <w:rFonts w:ascii="Times New Roman" w:hAnsi="Times New Roman"/>
        </w:rPr>
        <w:t>tiểu</w:t>
      </w:r>
      <w:proofErr w:type="spellEnd"/>
      <w:r w:rsidR="00F369E8" w:rsidRPr="00D536CE">
        <w:rPr>
          <w:rFonts w:ascii="Times New Roman" w:hAnsi="Times New Roman"/>
        </w:rPr>
        <w:t xml:space="preserve"> ban</w:t>
      </w:r>
      <w:r w:rsidRPr="00D536CE">
        <w:rPr>
          <w:rFonts w:ascii="Times New Roman" w:hAnsi="Times New Roman"/>
        </w:rPr>
        <w:t xml:space="preserve"> </w:t>
      </w:r>
      <w:proofErr w:type="spellStart"/>
      <w:r w:rsidRPr="00D536CE">
        <w:rPr>
          <w:rFonts w:ascii="Times New Roman" w:hAnsi="Times New Roman"/>
        </w:rPr>
        <w:t>theo</w:t>
      </w:r>
      <w:proofErr w:type="spellEnd"/>
      <w:r w:rsidRPr="00D536CE">
        <w:rPr>
          <w:rFonts w:ascii="Times New Roman" w:hAnsi="Times New Roman"/>
        </w:rPr>
        <w:t xml:space="preserve"> </w:t>
      </w:r>
      <w:proofErr w:type="spellStart"/>
      <w:r w:rsidRPr="00D536CE">
        <w:rPr>
          <w:rFonts w:ascii="Times New Roman" w:hAnsi="Times New Roman"/>
        </w:rPr>
        <w:t>Kế</w:t>
      </w:r>
      <w:proofErr w:type="spellEnd"/>
      <w:r w:rsidRPr="00D536CE">
        <w:rPr>
          <w:rFonts w:ascii="Times New Roman" w:hAnsi="Times New Roman"/>
        </w:rPr>
        <w:t xml:space="preserve"> </w:t>
      </w:r>
      <w:proofErr w:type="spellStart"/>
      <w:r w:rsidRPr="00D536CE">
        <w:rPr>
          <w:rFonts w:ascii="Times New Roman" w:hAnsi="Times New Roman"/>
        </w:rPr>
        <w:t>hoạch</w:t>
      </w:r>
      <w:proofErr w:type="spellEnd"/>
      <w:r w:rsidRPr="00D536CE">
        <w:rPr>
          <w:rFonts w:ascii="Times New Roman" w:hAnsi="Times New Roman"/>
        </w:rPr>
        <w:t xml:space="preserve"> </w:t>
      </w:r>
      <w:proofErr w:type="spellStart"/>
      <w:r w:rsidRPr="00D536CE">
        <w:rPr>
          <w:rFonts w:ascii="Times New Roman" w:hAnsi="Times New Roman"/>
        </w:rPr>
        <w:t>số</w:t>
      </w:r>
      <w:proofErr w:type="spellEnd"/>
      <w:r w:rsidRPr="00D536CE">
        <w:rPr>
          <w:rFonts w:ascii="Times New Roman" w:hAnsi="Times New Roman"/>
        </w:rPr>
        <w:t xml:space="preserve"> 05-KH/HĐLL, </w:t>
      </w:r>
      <w:proofErr w:type="spellStart"/>
      <w:r w:rsidRPr="00D536CE">
        <w:rPr>
          <w:rFonts w:ascii="Times New Roman" w:hAnsi="Times New Roman"/>
        </w:rPr>
        <w:t>ngày</w:t>
      </w:r>
      <w:proofErr w:type="spellEnd"/>
      <w:r w:rsidRPr="00D536CE">
        <w:rPr>
          <w:rFonts w:ascii="Times New Roman" w:hAnsi="Times New Roman"/>
        </w:rPr>
        <w:t xml:space="preserve"> 08/4/2022 </w:t>
      </w:r>
      <w:proofErr w:type="spellStart"/>
      <w:r w:rsidRPr="00D536CE">
        <w:rPr>
          <w:rFonts w:ascii="Times New Roman" w:hAnsi="Times New Roman"/>
        </w:rPr>
        <w:t>của</w:t>
      </w:r>
      <w:proofErr w:type="spellEnd"/>
      <w:r w:rsidRPr="00D536CE">
        <w:rPr>
          <w:rFonts w:ascii="Times New Roman" w:hAnsi="Times New Roman"/>
        </w:rPr>
        <w:t xml:space="preserve"> </w:t>
      </w:r>
      <w:proofErr w:type="spellStart"/>
      <w:r w:rsidRPr="00D536CE">
        <w:rPr>
          <w:rFonts w:ascii="Times New Roman" w:hAnsi="Times New Roman"/>
        </w:rPr>
        <w:t>Hội</w:t>
      </w:r>
      <w:proofErr w:type="spellEnd"/>
      <w:r w:rsidRPr="00D536CE">
        <w:rPr>
          <w:rFonts w:ascii="Times New Roman" w:hAnsi="Times New Roman"/>
        </w:rPr>
        <w:t xml:space="preserve"> </w:t>
      </w:r>
      <w:proofErr w:type="spellStart"/>
      <w:r w:rsidRPr="00D536CE">
        <w:rPr>
          <w:rFonts w:ascii="Times New Roman" w:hAnsi="Times New Roman"/>
        </w:rPr>
        <w:t>đồng</w:t>
      </w:r>
      <w:proofErr w:type="spellEnd"/>
      <w:r w:rsidRPr="00D536CE">
        <w:rPr>
          <w:rFonts w:ascii="Times New Roman" w:hAnsi="Times New Roman"/>
        </w:rPr>
        <w:t xml:space="preserve"> </w:t>
      </w:r>
      <w:proofErr w:type="spellStart"/>
      <w:r w:rsidRPr="00D536CE">
        <w:rPr>
          <w:rFonts w:ascii="Times New Roman" w:hAnsi="Times New Roman"/>
        </w:rPr>
        <w:t>Lý</w:t>
      </w:r>
      <w:proofErr w:type="spellEnd"/>
      <w:r w:rsidRPr="00D536CE">
        <w:rPr>
          <w:rFonts w:ascii="Times New Roman" w:hAnsi="Times New Roman"/>
        </w:rPr>
        <w:t xml:space="preserve"> </w:t>
      </w:r>
      <w:proofErr w:type="spellStart"/>
      <w:r w:rsidRPr="00D536CE">
        <w:rPr>
          <w:rFonts w:ascii="Times New Roman" w:hAnsi="Times New Roman"/>
        </w:rPr>
        <w:t>luận</w:t>
      </w:r>
      <w:proofErr w:type="spellEnd"/>
      <w:r w:rsidRPr="00D536CE">
        <w:rPr>
          <w:rFonts w:ascii="Times New Roman" w:hAnsi="Times New Roman"/>
        </w:rPr>
        <w:t xml:space="preserve"> </w:t>
      </w:r>
      <w:proofErr w:type="spellStart"/>
      <w:r w:rsidRPr="00D536CE">
        <w:rPr>
          <w:rFonts w:ascii="Times New Roman" w:hAnsi="Times New Roman"/>
        </w:rPr>
        <w:t>tỉnh</w:t>
      </w:r>
      <w:proofErr w:type="spellEnd"/>
      <w:r w:rsidRPr="00D536CE">
        <w:rPr>
          <w:rFonts w:ascii="Times New Roman" w:hAnsi="Times New Roman"/>
        </w:rPr>
        <w:t xml:space="preserve">; </w:t>
      </w:r>
      <w:proofErr w:type="spellStart"/>
      <w:r w:rsidRPr="00D536CE">
        <w:rPr>
          <w:rFonts w:ascii="Times New Roman" w:hAnsi="Times New Roman"/>
        </w:rPr>
        <w:t>từ</w:t>
      </w:r>
      <w:proofErr w:type="spellEnd"/>
      <w:r w:rsidRPr="00D536CE">
        <w:rPr>
          <w:rFonts w:ascii="Times New Roman" w:hAnsi="Times New Roman"/>
        </w:rPr>
        <w:t xml:space="preserve"> </w:t>
      </w:r>
      <w:proofErr w:type="spellStart"/>
      <w:r w:rsidRPr="00D536CE">
        <w:rPr>
          <w:rFonts w:ascii="Times New Roman" w:hAnsi="Times New Roman"/>
        </w:rPr>
        <w:t>đó</w:t>
      </w:r>
      <w:proofErr w:type="spellEnd"/>
      <w:r w:rsidRPr="00D536CE">
        <w:rPr>
          <w:rFonts w:ascii="Times New Roman" w:hAnsi="Times New Roman"/>
        </w:rPr>
        <w:t xml:space="preserve"> </w:t>
      </w:r>
      <w:proofErr w:type="spellStart"/>
      <w:r w:rsidRPr="00D536CE">
        <w:rPr>
          <w:rFonts w:ascii="Times New Roman" w:hAnsi="Times New Roman"/>
        </w:rPr>
        <w:t>đề</w:t>
      </w:r>
      <w:proofErr w:type="spellEnd"/>
      <w:r w:rsidRPr="00D536CE">
        <w:rPr>
          <w:rFonts w:ascii="Times New Roman" w:hAnsi="Times New Roman"/>
        </w:rPr>
        <w:t xml:space="preserve"> </w:t>
      </w:r>
      <w:proofErr w:type="spellStart"/>
      <w:r w:rsidRPr="00D536CE">
        <w:rPr>
          <w:rFonts w:ascii="Times New Roman" w:hAnsi="Times New Roman"/>
        </w:rPr>
        <w:t>xuất</w:t>
      </w:r>
      <w:proofErr w:type="spellEnd"/>
      <w:r w:rsidRPr="00D536CE">
        <w:rPr>
          <w:rFonts w:ascii="Times New Roman" w:hAnsi="Times New Roman"/>
        </w:rPr>
        <w:t xml:space="preserve"> </w:t>
      </w:r>
      <w:proofErr w:type="spellStart"/>
      <w:r w:rsidRPr="00D536CE">
        <w:rPr>
          <w:rFonts w:ascii="Times New Roman" w:hAnsi="Times New Roman"/>
        </w:rPr>
        <w:t>các</w:t>
      </w:r>
      <w:proofErr w:type="spellEnd"/>
      <w:r w:rsidRPr="00D536CE">
        <w:rPr>
          <w:rFonts w:ascii="Times New Roman" w:hAnsi="Times New Roman"/>
        </w:rPr>
        <w:t xml:space="preserve"> </w:t>
      </w:r>
      <w:proofErr w:type="spellStart"/>
      <w:r w:rsidR="0013780B" w:rsidRPr="00D536CE">
        <w:rPr>
          <w:rFonts w:ascii="Times New Roman" w:hAnsi="Times New Roman"/>
        </w:rPr>
        <w:t>giải</w:t>
      </w:r>
      <w:proofErr w:type="spellEnd"/>
      <w:r w:rsidR="0013780B" w:rsidRPr="00D536CE">
        <w:rPr>
          <w:rFonts w:ascii="Times New Roman" w:hAnsi="Times New Roman"/>
        </w:rPr>
        <w:t xml:space="preserve"> </w:t>
      </w:r>
      <w:proofErr w:type="spellStart"/>
      <w:r w:rsidR="0013780B" w:rsidRPr="00D536CE">
        <w:rPr>
          <w:rFonts w:ascii="Times New Roman" w:hAnsi="Times New Roman"/>
        </w:rPr>
        <w:t>pháp</w:t>
      </w:r>
      <w:proofErr w:type="spellEnd"/>
      <w:r w:rsidR="0013780B" w:rsidRPr="00D536CE">
        <w:rPr>
          <w:rFonts w:ascii="Times New Roman" w:hAnsi="Times New Roman"/>
        </w:rPr>
        <w:t xml:space="preserve"> </w:t>
      </w:r>
      <w:proofErr w:type="spellStart"/>
      <w:r w:rsidR="0013780B" w:rsidRPr="00D536CE">
        <w:rPr>
          <w:rFonts w:ascii="Times New Roman" w:hAnsi="Times New Roman"/>
        </w:rPr>
        <w:t>duy</w:t>
      </w:r>
      <w:proofErr w:type="spellEnd"/>
      <w:r w:rsidR="0013780B" w:rsidRPr="00D536CE">
        <w:rPr>
          <w:rFonts w:ascii="Times New Roman" w:hAnsi="Times New Roman"/>
        </w:rPr>
        <w:t xml:space="preserve"> </w:t>
      </w:r>
      <w:proofErr w:type="spellStart"/>
      <w:r w:rsidR="0013780B" w:rsidRPr="00D536CE">
        <w:rPr>
          <w:rFonts w:ascii="Times New Roman" w:hAnsi="Times New Roman"/>
        </w:rPr>
        <w:t>trì</w:t>
      </w:r>
      <w:proofErr w:type="spellEnd"/>
      <w:r w:rsidR="0013780B" w:rsidRPr="00D536CE">
        <w:rPr>
          <w:rFonts w:ascii="Times New Roman" w:hAnsi="Times New Roman"/>
        </w:rPr>
        <w:t xml:space="preserve"> </w:t>
      </w:r>
      <w:proofErr w:type="spellStart"/>
      <w:r w:rsidR="0013780B" w:rsidRPr="00D536CE">
        <w:rPr>
          <w:rFonts w:ascii="Times New Roman" w:hAnsi="Times New Roman"/>
        </w:rPr>
        <w:t>ổn</w:t>
      </w:r>
      <w:proofErr w:type="spellEnd"/>
      <w:r w:rsidR="0013780B" w:rsidRPr="00D536CE">
        <w:rPr>
          <w:rFonts w:ascii="Times New Roman" w:hAnsi="Times New Roman"/>
        </w:rPr>
        <w:t xml:space="preserve"> </w:t>
      </w:r>
      <w:proofErr w:type="spellStart"/>
      <w:r w:rsidR="0013780B" w:rsidRPr="00D536CE">
        <w:rPr>
          <w:rFonts w:ascii="Times New Roman" w:hAnsi="Times New Roman"/>
        </w:rPr>
        <w:t>định</w:t>
      </w:r>
      <w:proofErr w:type="spellEnd"/>
      <w:r w:rsidR="0013780B" w:rsidRPr="00D536CE">
        <w:rPr>
          <w:rFonts w:ascii="Times New Roman" w:hAnsi="Times New Roman"/>
        </w:rPr>
        <w:t xml:space="preserve"> </w:t>
      </w:r>
      <w:proofErr w:type="spellStart"/>
      <w:r w:rsidR="0013780B" w:rsidRPr="00D536CE">
        <w:rPr>
          <w:rFonts w:ascii="Times New Roman" w:hAnsi="Times New Roman"/>
        </w:rPr>
        <w:t>Bí</w:t>
      </w:r>
      <w:proofErr w:type="spellEnd"/>
      <w:r w:rsidR="0013780B" w:rsidRPr="00D536CE">
        <w:rPr>
          <w:rFonts w:ascii="Times New Roman" w:hAnsi="Times New Roman"/>
        </w:rPr>
        <w:t xml:space="preserve"> </w:t>
      </w:r>
      <w:proofErr w:type="spellStart"/>
      <w:r w:rsidR="0013780B" w:rsidRPr="00D536CE">
        <w:rPr>
          <w:rFonts w:ascii="Times New Roman" w:hAnsi="Times New Roman"/>
        </w:rPr>
        <w:t>th</w:t>
      </w:r>
      <w:r w:rsidR="00F369E8" w:rsidRPr="00D536CE">
        <w:rPr>
          <w:rFonts w:ascii="Times New Roman" w:hAnsi="Times New Roman"/>
        </w:rPr>
        <w:t>ư</w:t>
      </w:r>
      <w:proofErr w:type="spellEnd"/>
      <w:r w:rsidR="0013780B" w:rsidRPr="00D536CE">
        <w:rPr>
          <w:rFonts w:ascii="Times New Roman" w:hAnsi="Times New Roman"/>
        </w:rPr>
        <w:t xml:space="preserve"> </w:t>
      </w:r>
      <w:proofErr w:type="spellStart"/>
      <w:r w:rsidR="0013780B" w:rsidRPr="00D536CE">
        <w:rPr>
          <w:rFonts w:ascii="Times New Roman" w:hAnsi="Times New Roman"/>
        </w:rPr>
        <w:t>Đảng</w:t>
      </w:r>
      <w:proofErr w:type="spellEnd"/>
      <w:r w:rsidR="0013780B" w:rsidRPr="00D536CE">
        <w:rPr>
          <w:rFonts w:ascii="Times New Roman" w:hAnsi="Times New Roman"/>
        </w:rPr>
        <w:t xml:space="preserve"> </w:t>
      </w:r>
      <w:proofErr w:type="spellStart"/>
      <w:r w:rsidR="0013780B" w:rsidRPr="00D536CE">
        <w:rPr>
          <w:rFonts w:ascii="Times New Roman" w:hAnsi="Times New Roman"/>
        </w:rPr>
        <w:t>ủy</w:t>
      </w:r>
      <w:proofErr w:type="spellEnd"/>
      <w:r w:rsidR="0013780B" w:rsidRPr="00D536CE">
        <w:rPr>
          <w:rFonts w:ascii="Times New Roman" w:hAnsi="Times New Roman"/>
        </w:rPr>
        <w:t xml:space="preserve"> </w:t>
      </w:r>
      <w:proofErr w:type="spellStart"/>
      <w:r w:rsidR="0013780B" w:rsidRPr="00D536CE">
        <w:rPr>
          <w:rFonts w:ascii="Times New Roman" w:hAnsi="Times New Roman"/>
        </w:rPr>
        <w:t>cấp</w:t>
      </w:r>
      <w:proofErr w:type="spellEnd"/>
      <w:r w:rsidR="0013780B" w:rsidRPr="00D536CE">
        <w:rPr>
          <w:rFonts w:ascii="Times New Roman" w:hAnsi="Times New Roman"/>
        </w:rPr>
        <w:t xml:space="preserve"> </w:t>
      </w:r>
      <w:proofErr w:type="spellStart"/>
      <w:r w:rsidR="0013780B" w:rsidRPr="00D536CE">
        <w:rPr>
          <w:rFonts w:ascii="Times New Roman" w:hAnsi="Times New Roman"/>
        </w:rPr>
        <w:t>xã</w:t>
      </w:r>
      <w:proofErr w:type="spellEnd"/>
      <w:r w:rsidR="0013780B" w:rsidRPr="00D536CE">
        <w:rPr>
          <w:rFonts w:ascii="Times New Roman" w:hAnsi="Times New Roman"/>
        </w:rPr>
        <w:t xml:space="preserve"> </w:t>
      </w:r>
      <w:proofErr w:type="spellStart"/>
      <w:r w:rsidR="0013780B" w:rsidRPr="00D536CE">
        <w:rPr>
          <w:rFonts w:ascii="Times New Roman" w:hAnsi="Times New Roman"/>
        </w:rPr>
        <w:t>không</w:t>
      </w:r>
      <w:proofErr w:type="spellEnd"/>
      <w:r w:rsidR="0013780B" w:rsidRPr="00D536CE">
        <w:rPr>
          <w:rFonts w:ascii="Times New Roman" w:hAnsi="Times New Roman"/>
        </w:rPr>
        <w:t xml:space="preserve"> </w:t>
      </w:r>
      <w:proofErr w:type="spellStart"/>
      <w:r w:rsidR="0013780B" w:rsidRPr="00D536CE">
        <w:rPr>
          <w:rFonts w:ascii="Times New Roman" w:hAnsi="Times New Roman"/>
        </w:rPr>
        <w:t>phải</w:t>
      </w:r>
      <w:proofErr w:type="spellEnd"/>
      <w:r w:rsidR="0013780B" w:rsidRPr="00D536CE">
        <w:rPr>
          <w:rFonts w:ascii="Times New Roman" w:hAnsi="Times New Roman"/>
        </w:rPr>
        <w:t xml:space="preserve"> </w:t>
      </w:r>
      <w:proofErr w:type="spellStart"/>
      <w:r w:rsidR="0013780B" w:rsidRPr="00D536CE">
        <w:rPr>
          <w:rFonts w:ascii="Times New Roman" w:hAnsi="Times New Roman"/>
        </w:rPr>
        <w:t>là</w:t>
      </w:r>
      <w:proofErr w:type="spellEnd"/>
      <w:r w:rsidR="0013780B" w:rsidRPr="00D536CE">
        <w:rPr>
          <w:rFonts w:ascii="Times New Roman" w:hAnsi="Times New Roman"/>
        </w:rPr>
        <w:t xml:space="preserve"> </w:t>
      </w:r>
      <w:proofErr w:type="spellStart"/>
      <w:r w:rsidR="0013780B" w:rsidRPr="00D536CE">
        <w:rPr>
          <w:rFonts w:ascii="Times New Roman" w:hAnsi="Times New Roman"/>
        </w:rPr>
        <w:t>người</w:t>
      </w:r>
      <w:proofErr w:type="spellEnd"/>
      <w:r w:rsidR="0013780B" w:rsidRPr="00D536CE">
        <w:rPr>
          <w:rFonts w:ascii="Times New Roman" w:hAnsi="Times New Roman"/>
        </w:rPr>
        <w:t xml:space="preserve"> </w:t>
      </w:r>
      <w:proofErr w:type="spellStart"/>
      <w:r w:rsidR="0013780B" w:rsidRPr="00D536CE">
        <w:rPr>
          <w:rFonts w:ascii="Times New Roman" w:hAnsi="Times New Roman"/>
        </w:rPr>
        <w:t>địa</w:t>
      </w:r>
      <w:proofErr w:type="spellEnd"/>
      <w:r w:rsidR="0013780B" w:rsidRPr="00D536CE">
        <w:rPr>
          <w:rFonts w:ascii="Times New Roman" w:hAnsi="Times New Roman"/>
        </w:rPr>
        <w:t xml:space="preserve"> </w:t>
      </w:r>
      <w:proofErr w:type="spellStart"/>
      <w:r w:rsidR="0013780B" w:rsidRPr="00D536CE">
        <w:rPr>
          <w:rFonts w:ascii="Times New Roman" w:hAnsi="Times New Roman"/>
        </w:rPr>
        <w:t>phương</w:t>
      </w:r>
      <w:proofErr w:type="spellEnd"/>
      <w:r w:rsidR="0013780B" w:rsidRPr="00D536CE">
        <w:rPr>
          <w:rFonts w:ascii="Times New Roman" w:hAnsi="Times New Roman"/>
        </w:rPr>
        <w:t xml:space="preserve">; </w:t>
      </w:r>
      <w:proofErr w:type="spellStart"/>
      <w:r w:rsidRPr="00D536CE">
        <w:rPr>
          <w:rFonts w:ascii="Times New Roman" w:hAnsi="Times New Roman"/>
        </w:rPr>
        <w:t>giải</w:t>
      </w:r>
      <w:proofErr w:type="spellEnd"/>
      <w:r w:rsidRPr="00D536CE">
        <w:rPr>
          <w:rFonts w:ascii="Times New Roman" w:hAnsi="Times New Roman"/>
        </w:rPr>
        <w:t xml:space="preserve"> </w:t>
      </w:r>
      <w:proofErr w:type="spellStart"/>
      <w:r w:rsidRPr="00D536CE">
        <w:rPr>
          <w:rFonts w:ascii="Times New Roman" w:hAnsi="Times New Roman"/>
        </w:rPr>
        <w:t>pháp</w:t>
      </w:r>
      <w:proofErr w:type="spellEnd"/>
      <w:r w:rsidRPr="00D536CE">
        <w:rPr>
          <w:rFonts w:ascii="Times New Roman" w:hAnsi="Times New Roman"/>
        </w:rPr>
        <w:t xml:space="preserve"> </w:t>
      </w:r>
      <w:proofErr w:type="spellStart"/>
      <w:r w:rsidRPr="00D536CE">
        <w:rPr>
          <w:rFonts w:ascii="Times New Roman" w:hAnsi="Times New Roman"/>
        </w:rPr>
        <w:t>xây</w:t>
      </w:r>
      <w:proofErr w:type="spellEnd"/>
      <w:r w:rsidRPr="00D536CE">
        <w:rPr>
          <w:rFonts w:ascii="Times New Roman" w:hAnsi="Times New Roman"/>
        </w:rPr>
        <w:t xml:space="preserve"> </w:t>
      </w:r>
      <w:proofErr w:type="spellStart"/>
      <w:r w:rsidRPr="00D536CE">
        <w:rPr>
          <w:rFonts w:ascii="Times New Roman" w:hAnsi="Times New Roman"/>
        </w:rPr>
        <w:t>dựng</w:t>
      </w:r>
      <w:proofErr w:type="spellEnd"/>
      <w:r w:rsidRPr="00D536CE">
        <w:rPr>
          <w:rFonts w:ascii="Times New Roman" w:hAnsi="Times New Roman"/>
        </w:rPr>
        <w:t xml:space="preserve"> </w:t>
      </w:r>
      <w:proofErr w:type="spellStart"/>
      <w:r w:rsidRPr="00D536CE">
        <w:rPr>
          <w:rFonts w:ascii="Times New Roman" w:hAnsi="Times New Roman"/>
        </w:rPr>
        <w:t>và</w:t>
      </w:r>
      <w:proofErr w:type="spellEnd"/>
      <w:r w:rsidRPr="00D536CE">
        <w:rPr>
          <w:rFonts w:ascii="Times New Roman" w:hAnsi="Times New Roman"/>
        </w:rPr>
        <w:t xml:space="preserve"> ban </w:t>
      </w:r>
      <w:proofErr w:type="spellStart"/>
      <w:r w:rsidRPr="00D536CE">
        <w:rPr>
          <w:rFonts w:ascii="Times New Roman" w:hAnsi="Times New Roman"/>
        </w:rPr>
        <w:t>hành</w:t>
      </w:r>
      <w:proofErr w:type="spellEnd"/>
      <w:r w:rsidRPr="00D536CE">
        <w:rPr>
          <w:rFonts w:ascii="Times New Roman" w:hAnsi="Times New Roman"/>
        </w:rPr>
        <w:t xml:space="preserve"> </w:t>
      </w:r>
      <w:proofErr w:type="spellStart"/>
      <w:r w:rsidRPr="00D536CE">
        <w:rPr>
          <w:rFonts w:ascii="Times New Roman" w:hAnsi="Times New Roman"/>
        </w:rPr>
        <w:t>các</w:t>
      </w:r>
      <w:proofErr w:type="spellEnd"/>
      <w:r w:rsidRPr="00D536CE">
        <w:rPr>
          <w:rFonts w:ascii="Times New Roman" w:hAnsi="Times New Roman"/>
        </w:rPr>
        <w:t xml:space="preserve"> </w:t>
      </w:r>
      <w:proofErr w:type="spellStart"/>
      <w:r w:rsidRPr="00D536CE">
        <w:rPr>
          <w:rFonts w:ascii="Times New Roman" w:hAnsi="Times New Roman"/>
        </w:rPr>
        <w:t>cơ</w:t>
      </w:r>
      <w:proofErr w:type="spellEnd"/>
      <w:r w:rsidRPr="00D536CE">
        <w:rPr>
          <w:rFonts w:ascii="Times New Roman" w:hAnsi="Times New Roman"/>
        </w:rPr>
        <w:t xml:space="preserve"> </w:t>
      </w:r>
      <w:proofErr w:type="spellStart"/>
      <w:r w:rsidRPr="00D536CE">
        <w:rPr>
          <w:rFonts w:ascii="Times New Roman" w:hAnsi="Times New Roman"/>
        </w:rPr>
        <w:t>chế</w:t>
      </w:r>
      <w:proofErr w:type="spellEnd"/>
      <w:r w:rsidRPr="00D536CE">
        <w:rPr>
          <w:rFonts w:ascii="Times New Roman" w:hAnsi="Times New Roman"/>
        </w:rPr>
        <w:t xml:space="preserve">, </w:t>
      </w:r>
      <w:proofErr w:type="spellStart"/>
      <w:r w:rsidRPr="00D536CE">
        <w:rPr>
          <w:rFonts w:ascii="Times New Roman" w:hAnsi="Times New Roman"/>
        </w:rPr>
        <w:t>chính</w:t>
      </w:r>
      <w:proofErr w:type="spellEnd"/>
      <w:r w:rsidRPr="00D536CE">
        <w:rPr>
          <w:rFonts w:ascii="Times New Roman" w:hAnsi="Times New Roman"/>
        </w:rPr>
        <w:t xml:space="preserve"> </w:t>
      </w:r>
      <w:proofErr w:type="spellStart"/>
      <w:r w:rsidRPr="00D536CE">
        <w:rPr>
          <w:rFonts w:ascii="Times New Roman" w:hAnsi="Times New Roman"/>
        </w:rPr>
        <w:t>sách</w:t>
      </w:r>
      <w:proofErr w:type="spellEnd"/>
      <w:r w:rsidRPr="00D536CE">
        <w:rPr>
          <w:rFonts w:ascii="Times New Roman" w:hAnsi="Times New Roman"/>
        </w:rPr>
        <w:t xml:space="preserve"> </w:t>
      </w:r>
      <w:proofErr w:type="spellStart"/>
      <w:r w:rsidRPr="00D536CE">
        <w:rPr>
          <w:rFonts w:ascii="Times New Roman" w:hAnsi="Times New Roman"/>
        </w:rPr>
        <w:t>khuyến</w:t>
      </w:r>
      <w:proofErr w:type="spellEnd"/>
      <w:r w:rsidRPr="00D536CE">
        <w:rPr>
          <w:rFonts w:ascii="Times New Roman" w:hAnsi="Times New Roman"/>
        </w:rPr>
        <w:t xml:space="preserve"> </w:t>
      </w:r>
      <w:proofErr w:type="spellStart"/>
      <w:r w:rsidRPr="00D536CE">
        <w:rPr>
          <w:rFonts w:ascii="Times New Roman" w:hAnsi="Times New Roman"/>
        </w:rPr>
        <w:t>khích</w:t>
      </w:r>
      <w:proofErr w:type="spellEnd"/>
      <w:r w:rsidRPr="00D536CE">
        <w:rPr>
          <w:rFonts w:ascii="Times New Roman" w:hAnsi="Times New Roman"/>
        </w:rPr>
        <w:t xml:space="preserve"> </w:t>
      </w:r>
      <w:proofErr w:type="spellStart"/>
      <w:r w:rsidRPr="00D536CE">
        <w:rPr>
          <w:rFonts w:ascii="Times New Roman" w:hAnsi="Times New Roman"/>
        </w:rPr>
        <w:t>thu</w:t>
      </w:r>
      <w:proofErr w:type="spellEnd"/>
      <w:r w:rsidRPr="00D536CE">
        <w:rPr>
          <w:rFonts w:ascii="Times New Roman" w:hAnsi="Times New Roman"/>
        </w:rPr>
        <w:t xml:space="preserve"> </w:t>
      </w:r>
      <w:proofErr w:type="spellStart"/>
      <w:r w:rsidRPr="00D536CE">
        <w:rPr>
          <w:rFonts w:ascii="Times New Roman" w:hAnsi="Times New Roman"/>
        </w:rPr>
        <w:t>hút</w:t>
      </w:r>
      <w:proofErr w:type="spellEnd"/>
      <w:r w:rsidRPr="00D536CE">
        <w:rPr>
          <w:rFonts w:ascii="Times New Roman" w:hAnsi="Times New Roman"/>
        </w:rPr>
        <w:t xml:space="preserve"> </w:t>
      </w:r>
      <w:proofErr w:type="spellStart"/>
      <w:r w:rsidRPr="00D536CE">
        <w:rPr>
          <w:rFonts w:ascii="Times New Roman" w:hAnsi="Times New Roman"/>
        </w:rPr>
        <w:t>đầu</w:t>
      </w:r>
      <w:proofErr w:type="spellEnd"/>
      <w:r w:rsidRPr="00D536CE">
        <w:rPr>
          <w:rFonts w:ascii="Times New Roman" w:hAnsi="Times New Roman"/>
        </w:rPr>
        <w:t xml:space="preserve"> </w:t>
      </w:r>
      <w:proofErr w:type="spellStart"/>
      <w:r w:rsidRPr="00D536CE">
        <w:rPr>
          <w:rFonts w:ascii="Times New Roman" w:hAnsi="Times New Roman"/>
        </w:rPr>
        <w:t>tư</w:t>
      </w:r>
      <w:proofErr w:type="spellEnd"/>
      <w:r w:rsidRPr="00D536CE">
        <w:rPr>
          <w:rFonts w:ascii="Times New Roman" w:hAnsi="Times New Roman"/>
        </w:rPr>
        <w:t xml:space="preserve"> </w:t>
      </w:r>
      <w:proofErr w:type="spellStart"/>
      <w:r w:rsidRPr="00D536CE">
        <w:rPr>
          <w:rFonts w:ascii="Times New Roman" w:hAnsi="Times New Roman"/>
        </w:rPr>
        <w:t>phù</w:t>
      </w:r>
      <w:proofErr w:type="spellEnd"/>
      <w:r w:rsidRPr="00D536CE">
        <w:rPr>
          <w:rFonts w:ascii="Times New Roman" w:hAnsi="Times New Roman"/>
        </w:rPr>
        <w:t xml:space="preserve"> </w:t>
      </w:r>
      <w:proofErr w:type="spellStart"/>
      <w:r w:rsidRPr="00D536CE">
        <w:rPr>
          <w:rFonts w:ascii="Times New Roman" w:hAnsi="Times New Roman"/>
        </w:rPr>
        <w:t>hợp</w:t>
      </w:r>
      <w:proofErr w:type="spellEnd"/>
      <w:r w:rsidRPr="00D536CE">
        <w:rPr>
          <w:rFonts w:ascii="Times New Roman" w:hAnsi="Times New Roman"/>
        </w:rPr>
        <w:t xml:space="preserve"> </w:t>
      </w:r>
      <w:proofErr w:type="spellStart"/>
      <w:r w:rsidRPr="00D536CE">
        <w:rPr>
          <w:rFonts w:ascii="Times New Roman" w:hAnsi="Times New Roman"/>
        </w:rPr>
        <w:t>với</w:t>
      </w:r>
      <w:proofErr w:type="spellEnd"/>
      <w:r w:rsidRPr="00D536CE">
        <w:rPr>
          <w:rFonts w:ascii="Times New Roman" w:hAnsi="Times New Roman"/>
        </w:rPr>
        <w:t xml:space="preserve"> </w:t>
      </w:r>
      <w:proofErr w:type="spellStart"/>
      <w:r w:rsidRPr="00D536CE">
        <w:rPr>
          <w:rFonts w:ascii="Times New Roman" w:hAnsi="Times New Roman"/>
        </w:rPr>
        <w:t>điều</w:t>
      </w:r>
      <w:proofErr w:type="spellEnd"/>
      <w:r w:rsidRPr="00D536CE">
        <w:rPr>
          <w:rFonts w:ascii="Times New Roman" w:hAnsi="Times New Roman"/>
        </w:rPr>
        <w:t xml:space="preserve"> </w:t>
      </w:r>
      <w:proofErr w:type="spellStart"/>
      <w:r w:rsidRPr="00D536CE">
        <w:rPr>
          <w:rFonts w:ascii="Times New Roman" w:hAnsi="Times New Roman"/>
        </w:rPr>
        <w:t>kiện</w:t>
      </w:r>
      <w:proofErr w:type="spellEnd"/>
      <w:r w:rsidRPr="00D536CE">
        <w:rPr>
          <w:rFonts w:ascii="Times New Roman" w:hAnsi="Times New Roman"/>
        </w:rPr>
        <w:t xml:space="preserve"> </w:t>
      </w:r>
      <w:proofErr w:type="spellStart"/>
      <w:r w:rsidRPr="00D536CE">
        <w:rPr>
          <w:rFonts w:ascii="Times New Roman" w:hAnsi="Times New Roman"/>
        </w:rPr>
        <w:t>thực</w:t>
      </w:r>
      <w:proofErr w:type="spellEnd"/>
      <w:r w:rsidRPr="00D536CE">
        <w:rPr>
          <w:rFonts w:ascii="Times New Roman" w:hAnsi="Times New Roman"/>
        </w:rPr>
        <w:t xml:space="preserve"> </w:t>
      </w:r>
      <w:proofErr w:type="spellStart"/>
      <w:r w:rsidRPr="00D536CE">
        <w:rPr>
          <w:rFonts w:ascii="Times New Roman" w:hAnsi="Times New Roman"/>
        </w:rPr>
        <w:t>tiễn</w:t>
      </w:r>
      <w:proofErr w:type="spellEnd"/>
      <w:r w:rsidRPr="00D536CE">
        <w:rPr>
          <w:rFonts w:ascii="Times New Roman" w:hAnsi="Times New Roman"/>
        </w:rPr>
        <w:t xml:space="preserve"> </w:t>
      </w:r>
      <w:proofErr w:type="spellStart"/>
      <w:r w:rsidRPr="00D536CE">
        <w:rPr>
          <w:rFonts w:ascii="Times New Roman" w:hAnsi="Times New Roman"/>
        </w:rPr>
        <w:t>của</w:t>
      </w:r>
      <w:proofErr w:type="spellEnd"/>
      <w:r w:rsidRPr="00D536CE">
        <w:rPr>
          <w:rFonts w:ascii="Times New Roman" w:hAnsi="Times New Roman"/>
        </w:rPr>
        <w:t xml:space="preserve"> </w:t>
      </w:r>
      <w:proofErr w:type="spellStart"/>
      <w:r w:rsidRPr="00D536CE">
        <w:rPr>
          <w:rFonts w:ascii="Times New Roman" w:hAnsi="Times New Roman"/>
        </w:rPr>
        <w:t>tỉnh</w:t>
      </w:r>
      <w:proofErr w:type="spellEnd"/>
      <w:r w:rsidRPr="00D536CE">
        <w:rPr>
          <w:rFonts w:ascii="Times New Roman" w:hAnsi="Times New Roman"/>
        </w:rPr>
        <w:t xml:space="preserve">; </w:t>
      </w:r>
      <w:r w:rsidRPr="00D536CE">
        <w:rPr>
          <w:rFonts w:ascii="Times New Roman" w:hAnsi="Times New Roman"/>
          <w:lang w:val="pt-BR"/>
        </w:rPr>
        <w:t>chính sách đặc thù hỗ trợ phát triển kinh tế vườn hộ và phát triển bền vững cây</w:t>
      </w:r>
      <w:r w:rsidR="0013780B" w:rsidRPr="00D536CE">
        <w:rPr>
          <w:rFonts w:ascii="Times New Roman" w:hAnsi="Times New Roman"/>
          <w:lang w:val="pt-BR"/>
        </w:rPr>
        <w:t xml:space="preserve"> cam sành trên địa bàn tỉnh; </w:t>
      </w:r>
      <w:r w:rsidR="00AC2169" w:rsidRPr="00D536CE">
        <w:rPr>
          <w:rFonts w:ascii="Times New Roman" w:hAnsi="Times New Roman"/>
          <w:lang w:val="pt-BR"/>
        </w:rPr>
        <w:t>giải pháp tháo gỡ những khó khăn vướng mắc đối với lao động Hà Giang đi lao động ngoại tỉnh.</w:t>
      </w:r>
    </w:p>
    <w:p w:rsidR="00325991" w:rsidRPr="00D536CE" w:rsidRDefault="00325991" w:rsidP="00F72078">
      <w:pPr>
        <w:pStyle w:val="Bodytext20"/>
        <w:shd w:val="clear" w:color="auto" w:fill="auto"/>
        <w:spacing w:after="120" w:line="271" w:lineRule="auto"/>
        <w:ind w:firstLine="567"/>
        <w:jc w:val="both"/>
        <w:rPr>
          <w:rFonts w:ascii="Times New Roman" w:hAnsi="Times New Roman"/>
          <w:b/>
        </w:rPr>
      </w:pPr>
      <w:r w:rsidRPr="00D536CE">
        <w:rPr>
          <w:rFonts w:ascii="Times New Roman" w:hAnsi="Times New Roman"/>
          <w:b/>
        </w:rPr>
        <w:t xml:space="preserve">2. </w:t>
      </w:r>
      <w:proofErr w:type="spellStart"/>
      <w:r w:rsidRPr="00D536CE">
        <w:rPr>
          <w:rFonts w:ascii="Times New Roman" w:hAnsi="Times New Roman"/>
          <w:b/>
        </w:rPr>
        <w:t>Yêu</w:t>
      </w:r>
      <w:proofErr w:type="spellEnd"/>
      <w:r w:rsidRPr="00D536CE">
        <w:rPr>
          <w:rFonts w:ascii="Times New Roman" w:hAnsi="Times New Roman"/>
          <w:b/>
        </w:rPr>
        <w:t xml:space="preserve"> </w:t>
      </w:r>
      <w:proofErr w:type="spellStart"/>
      <w:r w:rsidRPr="00D536CE">
        <w:rPr>
          <w:rFonts w:ascii="Times New Roman" w:hAnsi="Times New Roman"/>
          <w:b/>
        </w:rPr>
        <w:t>cầu</w:t>
      </w:r>
      <w:proofErr w:type="spellEnd"/>
    </w:p>
    <w:p w:rsidR="00B930C5" w:rsidRPr="00D536CE" w:rsidRDefault="00371969" w:rsidP="00F72078">
      <w:pPr>
        <w:spacing w:after="120" w:line="271" w:lineRule="auto"/>
        <w:ind w:firstLine="567"/>
        <w:jc w:val="both"/>
        <w:rPr>
          <w:sz w:val="28"/>
          <w:szCs w:val="28"/>
        </w:rPr>
      </w:pPr>
      <w:proofErr w:type="spellStart"/>
      <w:r w:rsidRPr="00D536CE">
        <w:rPr>
          <w:sz w:val="28"/>
          <w:szCs w:val="28"/>
        </w:rPr>
        <w:t>Đ</w:t>
      </w:r>
      <w:r w:rsidR="00325991" w:rsidRPr="00D536CE">
        <w:rPr>
          <w:sz w:val="28"/>
          <w:szCs w:val="28"/>
        </w:rPr>
        <w:t>ề</w:t>
      </w:r>
      <w:proofErr w:type="spellEnd"/>
      <w:r w:rsidR="00325991" w:rsidRPr="00D536CE">
        <w:rPr>
          <w:sz w:val="28"/>
          <w:szCs w:val="28"/>
        </w:rPr>
        <w:t xml:space="preserve"> </w:t>
      </w:r>
      <w:proofErr w:type="spellStart"/>
      <w:r w:rsidR="00325991" w:rsidRPr="00D536CE">
        <w:rPr>
          <w:sz w:val="28"/>
          <w:szCs w:val="28"/>
        </w:rPr>
        <w:t>cao</w:t>
      </w:r>
      <w:proofErr w:type="spellEnd"/>
      <w:r w:rsidR="00325991" w:rsidRPr="00D536CE">
        <w:rPr>
          <w:sz w:val="28"/>
          <w:szCs w:val="28"/>
        </w:rPr>
        <w:t xml:space="preserve"> </w:t>
      </w:r>
      <w:proofErr w:type="spellStart"/>
      <w:r w:rsidR="00325991" w:rsidRPr="00D536CE">
        <w:rPr>
          <w:sz w:val="28"/>
          <w:szCs w:val="28"/>
        </w:rPr>
        <w:t>trách</w:t>
      </w:r>
      <w:proofErr w:type="spellEnd"/>
      <w:r w:rsidR="00325991" w:rsidRPr="00D536CE">
        <w:rPr>
          <w:sz w:val="28"/>
          <w:szCs w:val="28"/>
        </w:rPr>
        <w:t xml:space="preserve"> </w:t>
      </w:r>
      <w:proofErr w:type="spellStart"/>
      <w:r w:rsidR="00325991" w:rsidRPr="00D536CE">
        <w:rPr>
          <w:sz w:val="28"/>
          <w:szCs w:val="28"/>
        </w:rPr>
        <w:t>nhiệm</w:t>
      </w:r>
      <w:proofErr w:type="spellEnd"/>
      <w:r w:rsidR="00325991" w:rsidRPr="00D536CE">
        <w:rPr>
          <w:sz w:val="28"/>
          <w:szCs w:val="28"/>
        </w:rPr>
        <w:t xml:space="preserve">, </w:t>
      </w:r>
      <w:proofErr w:type="spellStart"/>
      <w:r w:rsidR="00325991" w:rsidRPr="00D536CE">
        <w:rPr>
          <w:sz w:val="28"/>
          <w:szCs w:val="28"/>
        </w:rPr>
        <w:t>phát</w:t>
      </w:r>
      <w:proofErr w:type="spellEnd"/>
      <w:r w:rsidR="00325991" w:rsidRPr="00D536CE">
        <w:rPr>
          <w:sz w:val="28"/>
          <w:szCs w:val="28"/>
        </w:rPr>
        <w:t xml:space="preserve"> </w:t>
      </w:r>
      <w:proofErr w:type="spellStart"/>
      <w:r w:rsidR="00325991" w:rsidRPr="00D536CE">
        <w:rPr>
          <w:sz w:val="28"/>
          <w:szCs w:val="28"/>
        </w:rPr>
        <w:t>huy</w:t>
      </w:r>
      <w:proofErr w:type="spellEnd"/>
      <w:r w:rsidR="00325991" w:rsidRPr="00D536CE">
        <w:rPr>
          <w:sz w:val="28"/>
          <w:szCs w:val="28"/>
        </w:rPr>
        <w:t xml:space="preserve"> </w:t>
      </w:r>
      <w:proofErr w:type="spellStart"/>
      <w:r w:rsidR="00325991" w:rsidRPr="00D536CE">
        <w:rPr>
          <w:sz w:val="28"/>
          <w:szCs w:val="28"/>
        </w:rPr>
        <w:t>tính</w:t>
      </w:r>
      <w:proofErr w:type="spellEnd"/>
      <w:r w:rsidR="00325991" w:rsidRPr="00D536CE">
        <w:rPr>
          <w:sz w:val="28"/>
          <w:szCs w:val="28"/>
        </w:rPr>
        <w:t xml:space="preserve"> </w:t>
      </w:r>
      <w:proofErr w:type="spellStart"/>
      <w:r w:rsidR="00325991" w:rsidRPr="00D536CE">
        <w:rPr>
          <w:sz w:val="28"/>
          <w:szCs w:val="28"/>
        </w:rPr>
        <w:t>chủ</w:t>
      </w:r>
      <w:proofErr w:type="spellEnd"/>
      <w:r w:rsidR="00325991" w:rsidRPr="00D536CE">
        <w:rPr>
          <w:sz w:val="28"/>
          <w:szCs w:val="28"/>
        </w:rPr>
        <w:t xml:space="preserve"> </w:t>
      </w:r>
      <w:proofErr w:type="spellStart"/>
      <w:r w:rsidR="00325991" w:rsidRPr="00D536CE">
        <w:rPr>
          <w:sz w:val="28"/>
          <w:szCs w:val="28"/>
        </w:rPr>
        <w:t>động</w:t>
      </w:r>
      <w:proofErr w:type="spellEnd"/>
      <w:r w:rsidR="00325991" w:rsidRPr="00D536CE">
        <w:rPr>
          <w:sz w:val="28"/>
          <w:szCs w:val="28"/>
        </w:rPr>
        <w:t xml:space="preserve">, </w:t>
      </w:r>
      <w:proofErr w:type="spellStart"/>
      <w:r w:rsidR="00325991" w:rsidRPr="00D536CE">
        <w:rPr>
          <w:sz w:val="28"/>
          <w:szCs w:val="28"/>
        </w:rPr>
        <w:t>sáng</w:t>
      </w:r>
      <w:proofErr w:type="spellEnd"/>
      <w:r w:rsidR="00325991" w:rsidRPr="00D536CE">
        <w:rPr>
          <w:sz w:val="28"/>
          <w:szCs w:val="28"/>
        </w:rPr>
        <w:t xml:space="preserve"> </w:t>
      </w:r>
      <w:proofErr w:type="spellStart"/>
      <w:r w:rsidR="00325991" w:rsidRPr="00D536CE">
        <w:rPr>
          <w:sz w:val="28"/>
          <w:szCs w:val="28"/>
        </w:rPr>
        <w:t>tạo</w:t>
      </w:r>
      <w:proofErr w:type="spellEnd"/>
      <w:r w:rsidR="00325991" w:rsidRPr="00D536CE">
        <w:rPr>
          <w:sz w:val="28"/>
          <w:szCs w:val="28"/>
        </w:rPr>
        <w:t xml:space="preserve"> </w:t>
      </w:r>
      <w:proofErr w:type="spellStart"/>
      <w:r w:rsidR="00325991" w:rsidRPr="00D536CE">
        <w:rPr>
          <w:sz w:val="28"/>
          <w:szCs w:val="28"/>
        </w:rPr>
        <w:t>của</w:t>
      </w:r>
      <w:proofErr w:type="spellEnd"/>
      <w:r w:rsidR="00325991" w:rsidRPr="00D536CE">
        <w:rPr>
          <w:sz w:val="28"/>
          <w:szCs w:val="28"/>
        </w:rPr>
        <w:t xml:space="preserve"> </w:t>
      </w:r>
      <w:proofErr w:type="spellStart"/>
      <w:r w:rsidRPr="00D536CE">
        <w:rPr>
          <w:sz w:val="28"/>
          <w:szCs w:val="28"/>
        </w:rPr>
        <w:t>các</w:t>
      </w:r>
      <w:proofErr w:type="spellEnd"/>
      <w:r w:rsidRPr="00D536CE">
        <w:rPr>
          <w:sz w:val="28"/>
          <w:szCs w:val="28"/>
        </w:rPr>
        <w:t xml:space="preserve"> </w:t>
      </w:r>
      <w:proofErr w:type="spellStart"/>
      <w:r w:rsidR="00325991" w:rsidRPr="00D536CE">
        <w:rPr>
          <w:sz w:val="28"/>
          <w:szCs w:val="28"/>
        </w:rPr>
        <w:t>tiểu</w:t>
      </w:r>
      <w:proofErr w:type="spellEnd"/>
      <w:r w:rsidR="00325991" w:rsidRPr="00D536CE">
        <w:rPr>
          <w:sz w:val="28"/>
          <w:szCs w:val="28"/>
        </w:rPr>
        <w:t xml:space="preserve"> ban </w:t>
      </w:r>
      <w:proofErr w:type="spellStart"/>
      <w:r w:rsidR="00325991" w:rsidRPr="00D536CE">
        <w:rPr>
          <w:sz w:val="28"/>
          <w:szCs w:val="28"/>
        </w:rPr>
        <w:t>và</w:t>
      </w:r>
      <w:proofErr w:type="spellEnd"/>
      <w:r w:rsidR="00325991" w:rsidRPr="00D536CE">
        <w:rPr>
          <w:sz w:val="28"/>
          <w:szCs w:val="28"/>
        </w:rPr>
        <w:t xml:space="preserve"> </w:t>
      </w:r>
      <w:proofErr w:type="spellStart"/>
      <w:r w:rsidR="00325991" w:rsidRPr="00D536CE">
        <w:rPr>
          <w:sz w:val="28"/>
          <w:szCs w:val="28"/>
        </w:rPr>
        <w:t>các</w:t>
      </w:r>
      <w:proofErr w:type="spellEnd"/>
      <w:r w:rsidR="00325991" w:rsidRPr="00D536CE">
        <w:rPr>
          <w:sz w:val="28"/>
          <w:szCs w:val="28"/>
        </w:rPr>
        <w:t xml:space="preserve"> </w:t>
      </w:r>
      <w:proofErr w:type="spellStart"/>
      <w:r w:rsidR="00325991" w:rsidRPr="00D536CE">
        <w:rPr>
          <w:sz w:val="28"/>
          <w:szCs w:val="28"/>
        </w:rPr>
        <w:t>thành</w:t>
      </w:r>
      <w:proofErr w:type="spellEnd"/>
      <w:r w:rsidR="00325991" w:rsidRPr="00D536CE">
        <w:rPr>
          <w:sz w:val="28"/>
          <w:szCs w:val="28"/>
        </w:rPr>
        <w:t xml:space="preserve"> </w:t>
      </w:r>
      <w:proofErr w:type="spellStart"/>
      <w:r w:rsidR="00325991" w:rsidRPr="00D536CE">
        <w:rPr>
          <w:sz w:val="28"/>
          <w:szCs w:val="28"/>
        </w:rPr>
        <w:t>viên</w:t>
      </w:r>
      <w:proofErr w:type="spellEnd"/>
      <w:r w:rsidR="00325991" w:rsidRPr="00D536CE">
        <w:rPr>
          <w:sz w:val="28"/>
          <w:szCs w:val="28"/>
        </w:rPr>
        <w:t xml:space="preserve"> </w:t>
      </w:r>
      <w:proofErr w:type="spellStart"/>
      <w:r w:rsidR="00325991" w:rsidRPr="00D536CE">
        <w:rPr>
          <w:sz w:val="28"/>
          <w:szCs w:val="28"/>
        </w:rPr>
        <w:t>Hội</w:t>
      </w:r>
      <w:proofErr w:type="spellEnd"/>
      <w:r w:rsidR="00325991" w:rsidRPr="00D536CE">
        <w:rPr>
          <w:sz w:val="28"/>
          <w:szCs w:val="28"/>
        </w:rPr>
        <w:t xml:space="preserve"> </w:t>
      </w:r>
      <w:proofErr w:type="spellStart"/>
      <w:r w:rsidR="00325991" w:rsidRPr="00D536CE">
        <w:rPr>
          <w:sz w:val="28"/>
          <w:szCs w:val="28"/>
        </w:rPr>
        <w:t>đồng</w:t>
      </w:r>
      <w:proofErr w:type="spellEnd"/>
      <w:r w:rsidR="00325991" w:rsidRPr="00D536CE">
        <w:rPr>
          <w:sz w:val="28"/>
          <w:szCs w:val="28"/>
        </w:rPr>
        <w:t>.</w:t>
      </w:r>
    </w:p>
    <w:p w:rsidR="00B930C5" w:rsidRPr="00D536CE" w:rsidRDefault="00B930C5" w:rsidP="00F72078">
      <w:pPr>
        <w:spacing w:after="120" w:line="271" w:lineRule="auto"/>
        <w:ind w:firstLine="567"/>
        <w:jc w:val="both"/>
        <w:rPr>
          <w:sz w:val="28"/>
          <w:szCs w:val="28"/>
        </w:rPr>
      </w:pPr>
      <w:r w:rsidRPr="00D536CE">
        <w:rPr>
          <w:sz w:val="28"/>
          <w:szCs w:val="28"/>
          <w:shd w:val="clear" w:color="auto" w:fill="FFFFFF"/>
          <w:lang w:val="nl-NL"/>
        </w:rPr>
        <w:t>Việc tổ chức phiên họp phải nghiêm túc, chất lượng,</w:t>
      </w:r>
      <w:r w:rsidRPr="00D536CE">
        <w:rPr>
          <w:sz w:val="28"/>
          <w:szCs w:val="28"/>
          <w:lang w:val="nl-NL"/>
        </w:rPr>
        <w:t xml:space="preserve"> tránh hình thức, đảm bảo đúng mục đích, yêu cầu đề ra</w:t>
      </w:r>
      <w:r w:rsidRPr="00D536CE">
        <w:rPr>
          <w:sz w:val="28"/>
          <w:szCs w:val="28"/>
        </w:rPr>
        <w:t xml:space="preserve">; </w:t>
      </w:r>
    </w:p>
    <w:p w:rsidR="00325991" w:rsidRPr="008A3053" w:rsidRDefault="00325991" w:rsidP="00F72078">
      <w:pPr>
        <w:spacing w:after="120" w:line="271" w:lineRule="auto"/>
        <w:ind w:firstLine="567"/>
        <w:jc w:val="both"/>
        <w:outlineLvl w:val="2"/>
        <w:rPr>
          <w:rFonts w:eastAsia="Times New Roman"/>
          <w:b/>
          <w:bCs/>
          <w:sz w:val="28"/>
          <w:szCs w:val="28"/>
          <w:lang w:val="vi-VN"/>
        </w:rPr>
      </w:pPr>
      <w:r w:rsidRPr="00D536CE">
        <w:rPr>
          <w:rFonts w:eastAsia="Times New Roman"/>
          <w:b/>
          <w:bCs/>
          <w:sz w:val="28"/>
          <w:szCs w:val="28"/>
        </w:rPr>
        <w:t>II- NỘI DUNG</w:t>
      </w:r>
      <w:r w:rsidR="00371969" w:rsidRPr="00D536CE">
        <w:rPr>
          <w:rFonts w:eastAsia="Times New Roman"/>
          <w:b/>
          <w:bCs/>
          <w:sz w:val="28"/>
          <w:szCs w:val="28"/>
        </w:rPr>
        <w:t>, THÀNH PHẦN, THỜI GIAN</w:t>
      </w:r>
      <w:r w:rsidR="008A3053">
        <w:rPr>
          <w:rFonts w:eastAsia="Times New Roman"/>
          <w:b/>
          <w:bCs/>
          <w:sz w:val="28"/>
          <w:szCs w:val="28"/>
          <w:lang w:val="vi-VN"/>
        </w:rPr>
        <w:t>, THỜI GIAN, ĐỊA ĐIỂM, TÀI LIỆU</w:t>
      </w:r>
    </w:p>
    <w:p w:rsidR="00371969" w:rsidRPr="00D536CE" w:rsidRDefault="00371969" w:rsidP="00F72078">
      <w:pPr>
        <w:spacing w:after="120" w:line="271" w:lineRule="auto"/>
        <w:ind w:firstLine="567"/>
        <w:jc w:val="both"/>
        <w:rPr>
          <w:b/>
          <w:sz w:val="28"/>
          <w:szCs w:val="28"/>
        </w:rPr>
      </w:pPr>
      <w:r w:rsidRPr="00D536CE">
        <w:rPr>
          <w:b/>
          <w:sz w:val="28"/>
          <w:szCs w:val="28"/>
        </w:rPr>
        <w:t xml:space="preserve">1. </w:t>
      </w:r>
      <w:proofErr w:type="spellStart"/>
      <w:r w:rsidRPr="00D536CE">
        <w:rPr>
          <w:b/>
          <w:sz w:val="28"/>
          <w:szCs w:val="28"/>
        </w:rPr>
        <w:t>Nộ</w:t>
      </w:r>
      <w:r w:rsidR="00703ADC" w:rsidRPr="00D536CE">
        <w:rPr>
          <w:b/>
          <w:sz w:val="28"/>
          <w:szCs w:val="28"/>
        </w:rPr>
        <w:t>i</w:t>
      </w:r>
      <w:proofErr w:type="spellEnd"/>
      <w:r w:rsidR="00703ADC" w:rsidRPr="00D536CE">
        <w:rPr>
          <w:b/>
          <w:sz w:val="28"/>
          <w:szCs w:val="28"/>
        </w:rPr>
        <w:t xml:space="preserve"> dung</w:t>
      </w:r>
    </w:p>
    <w:p w:rsidR="00B23FC4" w:rsidRPr="008A3053" w:rsidRDefault="00B23FC4" w:rsidP="00F72078">
      <w:pPr>
        <w:spacing w:after="120" w:line="271" w:lineRule="auto"/>
        <w:ind w:firstLine="567"/>
        <w:jc w:val="both"/>
        <w:rPr>
          <w:sz w:val="28"/>
          <w:szCs w:val="28"/>
          <w:lang w:val="vi-VN"/>
        </w:rPr>
      </w:pPr>
      <w:r w:rsidRPr="00D536CE">
        <w:rPr>
          <w:sz w:val="28"/>
          <w:szCs w:val="28"/>
        </w:rPr>
        <w:t xml:space="preserve">- </w:t>
      </w:r>
      <w:proofErr w:type="spellStart"/>
      <w:r w:rsidRPr="00D536CE">
        <w:rPr>
          <w:sz w:val="28"/>
          <w:szCs w:val="28"/>
        </w:rPr>
        <w:t>Tiểu</w:t>
      </w:r>
      <w:proofErr w:type="spellEnd"/>
      <w:r w:rsidRPr="00D536CE">
        <w:rPr>
          <w:sz w:val="28"/>
          <w:szCs w:val="28"/>
        </w:rPr>
        <w:t xml:space="preserve"> ban </w:t>
      </w:r>
      <w:proofErr w:type="spellStart"/>
      <w:r w:rsidRPr="00D536CE">
        <w:rPr>
          <w:sz w:val="28"/>
          <w:szCs w:val="28"/>
        </w:rPr>
        <w:t>Chính</w:t>
      </w:r>
      <w:proofErr w:type="spellEnd"/>
      <w:r w:rsidRPr="00D536CE">
        <w:rPr>
          <w:sz w:val="28"/>
          <w:szCs w:val="28"/>
        </w:rPr>
        <w:t xml:space="preserve"> </w:t>
      </w:r>
      <w:proofErr w:type="spellStart"/>
      <w:r w:rsidRPr="00D536CE">
        <w:rPr>
          <w:sz w:val="28"/>
          <w:szCs w:val="28"/>
        </w:rPr>
        <w:t>trị</w:t>
      </w:r>
      <w:proofErr w:type="spellEnd"/>
      <w:r w:rsidRPr="00D536CE">
        <w:rPr>
          <w:sz w:val="28"/>
          <w:szCs w:val="28"/>
        </w:rPr>
        <w:t xml:space="preserve"> </w:t>
      </w:r>
      <w:proofErr w:type="spellStart"/>
      <w:r w:rsidRPr="00D536CE">
        <w:rPr>
          <w:sz w:val="28"/>
          <w:szCs w:val="28"/>
        </w:rPr>
        <w:t>báo</w:t>
      </w:r>
      <w:proofErr w:type="spellEnd"/>
      <w:r w:rsidRPr="00D536CE">
        <w:rPr>
          <w:sz w:val="28"/>
          <w:szCs w:val="28"/>
        </w:rPr>
        <w:t xml:space="preserve"> </w:t>
      </w:r>
      <w:proofErr w:type="spellStart"/>
      <w:r w:rsidRPr="00D536CE">
        <w:rPr>
          <w:sz w:val="28"/>
          <w:szCs w:val="28"/>
        </w:rPr>
        <w:t>cáo</w:t>
      </w:r>
      <w:proofErr w:type="spellEnd"/>
      <w:r w:rsidR="008A3053">
        <w:rPr>
          <w:sz w:val="28"/>
          <w:szCs w:val="28"/>
          <w:lang w:val="vi-VN"/>
        </w:rPr>
        <w:t>:</w:t>
      </w:r>
    </w:p>
    <w:p w:rsidR="00B23FC4" w:rsidRPr="00D536CE" w:rsidRDefault="00B23FC4" w:rsidP="00F72078">
      <w:pPr>
        <w:spacing w:after="120" w:line="271" w:lineRule="auto"/>
        <w:ind w:firstLine="567"/>
        <w:jc w:val="both"/>
        <w:rPr>
          <w:sz w:val="28"/>
          <w:szCs w:val="28"/>
        </w:rPr>
      </w:pPr>
      <w:proofErr w:type="spellStart"/>
      <w:r w:rsidRPr="00D536CE">
        <w:rPr>
          <w:sz w:val="28"/>
          <w:szCs w:val="28"/>
        </w:rPr>
        <w:t>Kết</w:t>
      </w:r>
      <w:proofErr w:type="spellEnd"/>
      <w:r w:rsidRPr="00D536CE">
        <w:rPr>
          <w:sz w:val="28"/>
          <w:szCs w:val="28"/>
        </w:rPr>
        <w:t xml:space="preserve"> </w:t>
      </w:r>
      <w:proofErr w:type="spellStart"/>
      <w:r w:rsidRPr="00D536CE">
        <w:rPr>
          <w:sz w:val="28"/>
          <w:szCs w:val="28"/>
        </w:rPr>
        <w:t>quả</w:t>
      </w:r>
      <w:proofErr w:type="spellEnd"/>
      <w:r w:rsidRPr="00D536CE">
        <w:rPr>
          <w:sz w:val="28"/>
          <w:szCs w:val="28"/>
        </w:rPr>
        <w:t xml:space="preserve"> </w:t>
      </w:r>
      <w:proofErr w:type="spellStart"/>
      <w:r w:rsidRPr="00D536CE">
        <w:rPr>
          <w:sz w:val="28"/>
          <w:szCs w:val="28"/>
        </w:rPr>
        <w:t>khảo</w:t>
      </w:r>
      <w:proofErr w:type="spellEnd"/>
      <w:r w:rsidRPr="00D536CE">
        <w:rPr>
          <w:sz w:val="28"/>
          <w:szCs w:val="28"/>
        </w:rPr>
        <w:t xml:space="preserve"> </w:t>
      </w:r>
      <w:proofErr w:type="spellStart"/>
      <w:r w:rsidRPr="00D536CE">
        <w:rPr>
          <w:sz w:val="28"/>
          <w:szCs w:val="28"/>
        </w:rPr>
        <w:t>sát</w:t>
      </w:r>
      <w:proofErr w:type="spellEnd"/>
      <w:r w:rsidRPr="00D536CE">
        <w:rPr>
          <w:sz w:val="28"/>
          <w:szCs w:val="28"/>
        </w:rPr>
        <w:t xml:space="preserve"> </w:t>
      </w:r>
      <w:proofErr w:type="spellStart"/>
      <w:r w:rsidRPr="00D536CE">
        <w:rPr>
          <w:sz w:val="28"/>
          <w:szCs w:val="28"/>
        </w:rPr>
        <w:t>việc</w:t>
      </w:r>
      <w:proofErr w:type="spellEnd"/>
      <w:r w:rsidRPr="00D536CE">
        <w:rPr>
          <w:sz w:val="28"/>
          <w:szCs w:val="28"/>
        </w:rPr>
        <w:t xml:space="preserve"> </w:t>
      </w:r>
      <w:proofErr w:type="spellStart"/>
      <w:r w:rsidRPr="00D536CE">
        <w:rPr>
          <w:sz w:val="28"/>
          <w:szCs w:val="28"/>
        </w:rPr>
        <w:t>bố</w:t>
      </w:r>
      <w:proofErr w:type="spellEnd"/>
      <w:r w:rsidRPr="00D536CE">
        <w:rPr>
          <w:sz w:val="28"/>
          <w:szCs w:val="28"/>
        </w:rPr>
        <w:t xml:space="preserve"> </w:t>
      </w:r>
      <w:proofErr w:type="spellStart"/>
      <w:r w:rsidRPr="00D536CE">
        <w:rPr>
          <w:sz w:val="28"/>
          <w:szCs w:val="28"/>
        </w:rPr>
        <w:t>trí</w:t>
      </w:r>
      <w:proofErr w:type="spellEnd"/>
      <w:r w:rsidRPr="00D536CE">
        <w:rPr>
          <w:sz w:val="28"/>
          <w:szCs w:val="28"/>
        </w:rPr>
        <w:t xml:space="preserve"> 100% </w:t>
      </w:r>
      <w:proofErr w:type="spellStart"/>
      <w:r w:rsidRPr="00D536CE">
        <w:rPr>
          <w:sz w:val="28"/>
          <w:szCs w:val="28"/>
        </w:rPr>
        <w:t>Bí</w:t>
      </w:r>
      <w:proofErr w:type="spellEnd"/>
      <w:r w:rsidRPr="00D536CE">
        <w:rPr>
          <w:sz w:val="28"/>
          <w:szCs w:val="28"/>
        </w:rPr>
        <w:t xml:space="preserve"> </w:t>
      </w:r>
      <w:proofErr w:type="spellStart"/>
      <w:r w:rsidRPr="00D536CE">
        <w:rPr>
          <w:sz w:val="28"/>
          <w:szCs w:val="28"/>
        </w:rPr>
        <w:t>thư</w:t>
      </w:r>
      <w:proofErr w:type="spellEnd"/>
      <w:r w:rsidRPr="00D536CE">
        <w:rPr>
          <w:sz w:val="28"/>
          <w:szCs w:val="28"/>
        </w:rPr>
        <w:t xml:space="preserve"> </w:t>
      </w:r>
      <w:proofErr w:type="spellStart"/>
      <w:r w:rsidRPr="00D536CE">
        <w:rPr>
          <w:sz w:val="28"/>
          <w:szCs w:val="28"/>
        </w:rPr>
        <w:t>Đảng</w:t>
      </w:r>
      <w:proofErr w:type="spellEnd"/>
      <w:r w:rsidRPr="00D536CE">
        <w:rPr>
          <w:sz w:val="28"/>
          <w:szCs w:val="28"/>
        </w:rPr>
        <w:t xml:space="preserve"> </w:t>
      </w:r>
      <w:proofErr w:type="spellStart"/>
      <w:r w:rsidRPr="00D536CE">
        <w:rPr>
          <w:sz w:val="28"/>
          <w:szCs w:val="28"/>
        </w:rPr>
        <w:t>ủy</w:t>
      </w:r>
      <w:proofErr w:type="spellEnd"/>
      <w:r w:rsidRPr="00D536CE">
        <w:rPr>
          <w:sz w:val="28"/>
          <w:szCs w:val="28"/>
        </w:rPr>
        <w:t xml:space="preserve"> </w:t>
      </w:r>
      <w:proofErr w:type="spellStart"/>
      <w:r w:rsidRPr="00D536CE">
        <w:rPr>
          <w:sz w:val="28"/>
          <w:szCs w:val="28"/>
        </w:rPr>
        <w:t>cấp</w:t>
      </w:r>
      <w:proofErr w:type="spellEnd"/>
      <w:r w:rsidRPr="00D536CE">
        <w:rPr>
          <w:sz w:val="28"/>
          <w:szCs w:val="28"/>
        </w:rPr>
        <w:t xml:space="preserve"> </w:t>
      </w:r>
      <w:proofErr w:type="spellStart"/>
      <w:r w:rsidRPr="00D536CE">
        <w:rPr>
          <w:sz w:val="28"/>
          <w:szCs w:val="28"/>
        </w:rPr>
        <w:t>xã</w:t>
      </w:r>
      <w:proofErr w:type="spellEnd"/>
      <w:r w:rsidRPr="00D536CE">
        <w:rPr>
          <w:sz w:val="28"/>
          <w:szCs w:val="28"/>
        </w:rPr>
        <w:t xml:space="preserve"> </w:t>
      </w:r>
      <w:proofErr w:type="spellStart"/>
      <w:r w:rsidRPr="00D536CE">
        <w:rPr>
          <w:sz w:val="28"/>
          <w:szCs w:val="28"/>
        </w:rPr>
        <w:t>không</w:t>
      </w:r>
      <w:proofErr w:type="spellEnd"/>
      <w:r w:rsidRPr="00D536CE">
        <w:rPr>
          <w:sz w:val="28"/>
          <w:szCs w:val="28"/>
        </w:rPr>
        <w:t xml:space="preserve"> </w:t>
      </w:r>
      <w:proofErr w:type="spellStart"/>
      <w:r w:rsidRPr="00D536CE">
        <w:rPr>
          <w:sz w:val="28"/>
          <w:szCs w:val="28"/>
        </w:rPr>
        <w:t>phải</w:t>
      </w:r>
      <w:proofErr w:type="spellEnd"/>
      <w:r w:rsidRPr="00D536CE">
        <w:rPr>
          <w:sz w:val="28"/>
          <w:szCs w:val="28"/>
        </w:rPr>
        <w:t xml:space="preserve"> </w:t>
      </w:r>
      <w:proofErr w:type="spellStart"/>
      <w:r w:rsidRPr="00D536CE">
        <w:rPr>
          <w:sz w:val="28"/>
          <w:szCs w:val="28"/>
        </w:rPr>
        <w:t>là</w:t>
      </w:r>
      <w:proofErr w:type="spellEnd"/>
      <w:r w:rsidRPr="00D536CE">
        <w:rPr>
          <w:sz w:val="28"/>
          <w:szCs w:val="28"/>
        </w:rPr>
        <w:t xml:space="preserve"> </w:t>
      </w:r>
      <w:proofErr w:type="spellStart"/>
      <w:r w:rsidRPr="00D536CE">
        <w:rPr>
          <w:sz w:val="28"/>
          <w:szCs w:val="28"/>
        </w:rPr>
        <w:t>người</w:t>
      </w:r>
      <w:proofErr w:type="spellEnd"/>
      <w:r w:rsidRPr="00D536CE">
        <w:rPr>
          <w:sz w:val="28"/>
          <w:szCs w:val="28"/>
        </w:rPr>
        <w:t xml:space="preserve"> </w:t>
      </w:r>
      <w:proofErr w:type="spellStart"/>
      <w:r w:rsidRPr="00D536CE">
        <w:rPr>
          <w:sz w:val="28"/>
          <w:szCs w:val="28"/>
        </w:rPr>
        <w:t>địa</w:t>
      </w:r>
      <w:proofErr w:type="spellEnd"/>
      <w:r w:rsidRPr="00D536CE">
        <w:rPr>
          <w:sz w:val="28"/>
          <w:szCs w:val="28"/>
        </w:rPr>
        <w:t xml:space="preserve"> </w:t>
      </w:r>
      <w:proofErr w:type="spellStart"/>
      <w:r w:rsidRPr="00D536CE">
        <w:rPr>
          <w:sz w:val="28"/>
          <w:szCs w:val="28"/>
        </w:rPr>
        <w:t>phương</w:t>
      </w:r>
      <w:proofErr w:type="spellEnd"/>
      <w:r w:rsidRPr="00D536CE">
        <w:rPr>
          <w:sz w:val="28"/>
          <w:szCs w:val="28"/>
        </w:rPr>
        <w:t xml:space="preserve">; </w:t>
      </w:r>
      <w:proofErr w:type="spellStart"/>
      <w:r w:rsidRPr="00D536CE">
        <w:rPr>
          <w:sz w:val="28"/>
          <w:szCs w:val="28"/>
        </w:rPr>
        <w:t>giải</w:t>
      </w:r>
      <w:proofErr w:type="spellEnd"/>
      <w:r w:rsidRPr="00D536CE">
        <w:rPr>
          <w:sz w:val="28"/>
          <w:szCs w:val="28"/>
        </w:rPr>
        <w:t xml:space="preserve"> </w:t>
      </w:r>
      <w:proofErr w:type="spellStart"/>
      <w:r w:rsidRPr="00D536CE">
        <w:rPr>
          <w:sz w:val="28"/>
          <w:szCs w:val="28"/>
        </w:rPr>
        <w:t>pháp</w:t>
      </w:r>
      <w:proofErr w:type="spellEnd"/>
      <w:r w:rsidRPr="00D536CE">
        <w:rPr>
          <w:sz w:val="28"/>
          <w:szCs w:val="28"/>
        </w:rPr>
        <w:t xml:space="preserve"> </w:t>
      </w:r>
      <w:proofErr w:type="spellStart"/>
      <w:r w:rsidRPr="00D536CE">
        <w:rPr>
          <w:sz w:val="28"/>
          <w:szCs w:val="28"/>
        </w:rPr>
        <w:t>duy</w:t>
      </w:r>
      <w:proofErr w:type="spellEnd"/>
      <w:r w:rsidRPr="00D536CE">
        <w:rPr>
          <w:sz w:val="28"/>
          <w:szCs w:val="28"/>
        </w:rPr>
        <w:t xml:space="preserve"> </w:t>
      </w:r>
      <w:proofErr w:type="spellStart"/>
      <w:r w:rsidRPr="00D536CE">
        <w:rPr>
          <w:sz w:val="28"/>
          <w:szCs w:val="28"/>
        </w:rPr>
        <w:t>trì</w:t>
      </w:r>
      <w:proofErr w:type="spellEnd"/>
      <w:r w:rsidRPr="00D536CE">
        <w:rPr>
          <w:sz w:val="28"/>
          <w:szCs w:val="28"/>
        </w:rPr>
        <w:t xml:space="preserve"> </w:t>
      </w:r>
      <w:proofErr w:type="spellStart"/>
      <w:r w:rsidRPr="00D536CE">
        <w:rPr>
          <w:sz w:val="28"/>
          <w:szCs w:val="28"/>
        </w:rPr>
        <w:t>ổn</w:t>
      </w:r>
      <w:proofErr w:type="spellEnd"/>
      <w:r w:rsidRPr="00D536CE">
        <w:rPr>
          <w:sz w:val="28"/>
          <w:szCs w:val="28"/>
        </w:rPr>
        <w:t xml:space="preserve"> </w:t>
      </w:r>
      <w:proofErr w:type="spellStart"/>
      <w:r w:rsidRPr="00D536CE">
        <w:rPr>
          <w:sz w:val="28"/>
          <w:szCs w:val="28"/>
        </w:rPr>
        <w:t>định</w:t>
      </w:r>
      <w:proofErr w:type="spellEnd"/>
      <w:r w:rsidRPr="00D536CE">
        <w:rPr>
          <w:sz w:val="28"/>
          <w:szCs w:val="28"/>
        </w:rPr>
        <w:t xml:space="preserve"> qua </w:t>
      </w:r>
      <w:proofErr w:type="spellStart"/>
      <w:r w:rsidRPr="00D536CE">
        <w:rPr>
          <w:sz w:val="28"/>
          <w:szCs w:val="28"/>
        </w:rPr>
        <w:t>các</w:t>
      </w:r>
      <w:proofErr w:type="spellEnd"/>
      <w:r w:rsidRPr="00D536CE">
        <w:rPr>
          <w:sz w:val="28"/>
          <w:szCs w:val="28"/>
        </w:rPr>
        <w:t xml:space="preserve"> </w:t>
      </w:r>
      <w:proofErr w:type="spellStart"/>
      <w:r w:rsidRPr="00D536CE">
        <w:rPr>
          <w:sz w:val="28"/>
          <w:szCs w:val="28"/>
        </w:rPr>
        <w:t>nhiệm</w:t>
      </w:r>
      <w:proofErr w:type="spellEnd"/>
      <w:r w:rsidRPr="00D536CE">
        <w:rPr>
          <w:sz w:val="28"/>
          <w:szCs w:val="28"/>
        </w:rPr>
        <w:t xml:space="preserve"> </w:t>
      </w:r>
      <w:proofErr w:type="spellStart"/>
      <w:r w:rsidRPr="00D536CE">
        <w:rPr>
          <w:sz w:val="28"/>
          <w:szCs w:val="28"/>
        </w:rPr>
        <w:t>kỳ</w:t>
      </w:r>
      <w:proofErr w:type="spellEnd"/>
      <w:r w:rsidRPr="00D536CE">
        <w:rPr>
          <w:sz w:val="28"/>
          <w:szCs w:val="28"/>
        </w:rPr>
        <w:t xml:space="preserve"> </w:t>
      </w:r>
      <w:proofErr w:type="spellStart"/>
      <w:r w:rsidRPr="00D536CE">
        <w:rPr>
          <w:sz w:val="28"/>
          <w:szCs w:val="28"/>
        </w:rPr>
        <w:t>kế</w:t>
      </w:r>
      <w:proofErr w:type="spellEnd"/>
      <w:r w:rsidRPr="00D536CE">
        <w:rPr>
          <w:sz w:val="28"/>
          <w:szCs w:val="28"/>
        </w:rPr>
        <w:t xml:space="preserve"> </w:t>
      </w:r>
      <w:proofErr w:type="spellStart"/>
      <w:r w:rsidRPr="00D536CE">
        <w:rPr>
          <w:sz w:val="28"/>
          <w:szCs w:val="28"/>
        </w:rPr>
        <w:t>tiếp</w:t>
      </w:r>
      <w:proofErr w:type="spellEnd"/>
      <w:r w:rsidRPr="00D536CE">
        <w:rPr>
          <w:sz w:val="28"/>
          <w:szCs w:val="28"/>
        </w:rPr>
        <w:t xml:space="preserve">, </w:t>
      </w:r>
      <w:proofErr w:type="spellStart"/>
      <w:r w:rsidRPr="00D536CE">
        <w:rPr>
          <w:sz w:val="28"/>
          <w:szCs w:val="28"/>
        </w:rPr>
        <w:t>góp</w:t>
      </w:r>
      <w:proofErr w:type="spellEnd"/>
      <w:r w:rsidRPr="00D536CE">
        <w:rPr>
          <w:sz w:val="28"/>
          <w:szCs w:val="28"/>
        </w:rPr>
        <w:t xml:space="preserve"> </w:t>
      </w:r>
      <w:proofErr w:type="spellStart"/>
      <w:r w:rsidRPr="00D536CE">
        <w:rPr>
          <w:sz w:val="28"/>
          <w:szCs w:val="28"/>
        </w:rPr>
        <w:t>phần</w:t>
      </w:r>
      <w:proofErr w:type="spellEnd"/>
      <w:r w:rsidRPr="00D536CE">
        <w:rPr>
          <w:sz w:val="28"/>
          <w:szCs w:val="28"/>
        </w:rPr>
        <w:t xml:space="preserve"> </w:t>
      </w:r>
      <w:proofErr w:type="spellStart"/>
      <w:r w:rsidRPr="00D536CE">
        <w:rPr>
          <w:sz w:val="28"/>
          <w:szCs w:val="28"/>
        </w:rPr>
        <w:t>thực</w:t>
      </w:r>
      <w:proofErr w:type="spellEnd"/>
      <w:r w:rsidRPr="00D536CE">
        <w:rPr>
          <w:sz w:val="28"/>
          <w:szCs w:val="28"/>
        </w:rPr>
        <w:t xml:space="preserve"> </w:t>
      </w:r>
      <w:proofErr w:type="spellStart"/>
      <w:r w:rsidRPr="00D536CE">
        <w:rPr>
          <w:sz w:val="28"/>
          <w:szCs w:val="28"/>
        </w:rPr>
        <w:t>hiện</w:t>
      </w:r>
      <w:proofErr w:type="spellEnd"/>
      <w:r w:rsidRPr="00D536CE">
        <w:rPr>
          <w:sz w:val="28"/>
          <w:szCs w:val="28"/>
        </w:rPr>
        <w:t xml:space="preserve"> </w:t>
      </w:r>
      <w:proofErr w:type="spellStart"/>
      <w:r w:rsidRPr="00D536CE">
        <w:rPr>
          <w:sz w:val="28"/>
          <w:szCs w:val="28"/>
        </w:rPr>
        <w:t>hiệu</w:t>
      </w:r>
      <w:proofErr w:type="spellEnd"/>
      <w:r w:rsidRPr="00D536CE">
        <w:rPr>
          <w:sz w:val="28"/>
          <w:szCs w:val="28"/>
        </w:rPr>
        <w:t xml:space="preserve"> </w:t>
      </w:r>
      <w:proofErr w:type="spellStart"/>
      <w:r w:rsidRPr="00D536CE">
        <w:rPr>
          <w:sz w:val="28"/>
          <w:szCs w:val="28"/>
        </w:rPr>
        <w:t>quả</w:t>
      </w:r>
      <w:proofErr w:type="spellEnd"/>
      <w:r w:rsidRPr="00D536CE">
        <w:rPr>
          <w:sz w:val="28"/>
          <w:szCs w:val="28"/>
        </w:rPr>
        <w:t xml:space="preserve"> </w:t>
      </w:r>
      <w:proofErr w:type="spellStart"/>
      <w:r w:rsidRPr="00D536CE">
        <w:rPr>
          <w:sz w:val="28"/>
          <w:szCs w:val="28"/>
        </w:rPr>
        <w:t>và</w:t>
      </w:r>
      <w:proofErr w:type="spellEnd"/>
      <w:r w:rsidRPr="00D536CE">
        <w:rPr>
          <w:sz w:val="28"/>
          <w:szCs w:val="28"/>
        </w:rPr>
        <w:t xml:space="preserve"> </w:t>
      </w:r>
      <w:proofErr w:type="spellStart"/>
      <w:r w:rsidRPr="00D536CE">
        <w:rPr>
          <w:sz w:val="28"/>
          <w:szCs w:val="28"/>
        </w:rPr>
        <w:t>thành</w:t>
      </w:r>
      <w:proofErr w:type="spellEnd"/>
      <w:r w:rsidRPr="00D536CE">
        <w:rPr>
          <w:sz w:val="28"/>
          <w:szCs w:val="28"/>
        </w:rPr>
        <w:t xml:space="preserve"> </w:t>
      </w:r>
      <w:proofErr w:type="spellStart"/>
      <w:r w:rsidRPr="00D536CE">
        <w:rPr>
          <w:sz w:val="28"/>
          <w:szCs w:val="28"/>
        </w:rPr>
        <w:t>công</w:t>
      </w:r>
      <w:proofErr w:type="spellEnd"/>
      <w:r w:rsidRPr="00D536CE">
        <w:rPr>
          <w:sz w:val="28"/>
          <w:szCs w:val="28"/>
        </w:rPr>
        <w:t xml:space="preserve"> </w:t>
      </w:r>
      <w:proofErr w:type="spellStart"/>
      <w:r w:rsidRPr="00D536CE">
        <w:rPr>
          <w:sz w:val="28"/>
          <w:szCs w:val="28"/>
        </w:rPr>
        <w:t>mục</w:t>
      </w:r>
      <w:proofErr w:type="spellEnd"/>
      <w:r w:rsidRPr="00D536CE">
        <w:rPr>
          <w:sz w:val="28"/>
          <w:szCs w:val="28"/>
        </w:rPr>
        <w:t xml:space="preserve"> </w:t>
      </w:r>
      <w:proofErr w:type="spellStart"/>
      <w:r w:rsidRPr="00D536CE">
        <w:rPr>
          <w:sz w:val="28"/>
          <w:szCs w:val="28"/>
        </w:rPr>
        <w:t>tiêu</w:t>
      </w:r>
      <w:proofErr w:type="spellEnd"/>
      <w:r w:rsidRPr="00D536CE">
        <w:rPr>
          <w:sz w:val="28"/>
          <w:szCs w:val="28"/>
        </w:rPr>
        <w:t xml:space="preserve"> </w:t>
      </w:r>
      <w:proofErr w:type="spellStart"/>
      <w:r w:rsidRPr="00D536CE">
        <w:rPr>
          <w:sz w:val="28"/>
          <w:szCs w:val="28"/>
        </w:rPr>
        <w:t>Nghị</w:t>
      </w:r>
      <w:proofErr w:type="spellEnd"/>
      <w:r w:rsidRPr="00D536CE">
        <w:rPr>
          <w:sz w:val="28"/>
          <w:szCs w:val="28"/>
        </w:rPr>
        <w:t xml:space="preserve"> </w:t>
      </w:r>
      <w:proofErr w:type="spellStart"/>
      <w:r w:rsidRPr="00D536CE">
        <w:rPr>
          <w:sz w:val="28"/>
          <w:szCs w:val="28"/>
        </w:rPr>
        <w:t>quyết</w:t>
      </w:r>
      <w:proofErr w:type="spellEnd"/>
      <w:r w:rsidRPr="00D536CE">
        <w:rPr>
          <w:sz w:val="28"/>
          <w:szCs w:val="28"/>
        </w:rPr>
        <w:t xml:space="preserve"> </w:t>
      </w:r>
      <w:proofErr w:type="spellStart"/>
      <w:r w:rsidRPr="00D536CE">
        <w:rPr>
          <w:sz w:val="28"/>
          <w:szCs w:val="28"/>
        </w:rPr>
        <w:t>số</w:t>
      </w:r>
      <w:proofErr w:type="spellEnd"/>
      <w:r w:rsidR="00305085">
        <w:rPr>
          <w:sz w:val="28"/>
          <w:szCs w:val="28"/>
        </w:rPr>
        <w:t xml:space="preserve"> 21-NQ/TU</w:t>
      </w:r>
      <w:r w:rsidRPr="00D536CE">
        <w:rPr>
          <w:sz w:val="28"/>
          <w:szCs w:val="28"/>
        </w:rPr>
        <w:t xml:space="preserve"> </w:t>
      </w:r>
      <w:proofErr w:type="spellStart"/>
      <w:r w:rsidRPr="00D536CE">
        <w:rPr>
          <w:sz w:val="28"/>
          <w:szCs w:val="28"/>
        </w:rPr>
        <w:t>ngày</w:t>
      </w:r>
      <w:proofErr w:type="spellEnd"/>
      <w:r w:rsidRPr="00D536CE">
        <w:rPr>
          <w:sz w:val="28"/>
          <w:szCs w:val="28"/>
        </w:rPr>
        <w:t xml:space="preserve"> 16/12/2021 </w:t>
      </w:r>
      <w:proofErr w:type="spellStart"/>
      <w:r w:rsidRPr="00D536CE">
        <w:rPr>
          <w:sz w:val="28"/>
          <w:szCs w:val="28"/>
        </w:rPr>
        <w:t>của</w:t>
      </w:r>
      <w:proofErr w:type="spellEnd"/>
      <w:r w:rsidRPr="00D536CE">
        <w:rPr>
          <w:sz w:val="28"/>
          <w:szCs w:val="28"/>
        </w:rPr>
        <w:t xml:space="preserve"> Ban </w:t>
      </w:r>
      <w:proofErr w:type="spellStart"/>
      <w:r w:rsidRPr="00D536CE">
        <w:rPr>
          <w:sz w:val="28"/>
          <w:szCs w:val="28"/>
        </w:rPr>
        <w:lastRenderedPageBreak/>
        <w:t>Chấp</w:t>
      </w:r>
      <w:proofErr w:type="spellEnd"/>
      <w:r w:rsidRPr="00D536CE">
        <w:rPr>
          <w:sz w:val="28"/>
          <w:szCs w:val="28"/>
        </w:rPr>
        <w:t xml:space="preserve"> </w:t>
      </w:r>
      <w:proofErr w:type="spellStart"/>
      <w:r w:rsidRPr="00D536CE">
        <w:rPr>
          <w:sz w:val="28"/>
          <w:szCs w:val="28"/>
        </w:rPr>
        <w:t>hành</w:t>
      </w:r>
      <w:proofErr w:type="spellEnd"/>
      <w:r w:rsidRPr="00D536CE">
        <w:rPr>
          <w:sz w:val="28"/>
          <w:szCs w:val="28"/>
        </w:rPr>
        <w:t xml:space="preserve"> </w:t>
      </w:r>
      <w:proofErr w:type="spellStart"/>
      <w:r w:rsidRPr="00D536CE">
        <w:rPr>
          <w:sz w:val="28"/>
          <w:szCs w:val="28"/>
        </w:rPr>
        <w:t>Đảng</w:t>
      </w:r>
      <w:proofErr w:type="spellEnd"/>
      <w:r w:rsidRPr="00D536CE">
        <w:rPr>
          <w:sz w:val="28"/>
          <w:szCs w:val="28"/>
        </w:rPr>
        <w:t xml:space="preserve"> </w:t>
      </w:r>
      <w:proofErr w:type="spellStart"/>
      <w:r w:rsidRPr="00D536CE">
        <w:rPr>
          <w:sz w:val="28"/>
          <w:szCs w:val="28"/>
        </w:rPr>
        <w:t>bộ</w:t>
      </w:r>
      <w:proofErr w:type="spellEnd"/>
      <w:r w:rsidRPr="00D536CE">
        <w:rPr>
          <w:sz w:val="28"/>
          <w:szCs w:val="28"/>
        </w:rPr>
        <w:t xml:space="preserve"> </w:t>
      </w:r>
      <w:proofErr w:type="spellStart"/>
      <w:r w:rsidRPr="00D536CE">
        <w:rPr>
          <w:sz w:val="28"/>
          <w:szCs w:val="28"/>
        </w:rPr>
        <w:t>tỉnh</w:t>
      </w:r>
      <w:proofErr w:type="spellEnd"/>
      <w:r w:rsidRPr="00D536CE">
        <w:rPr>
          <w:sz w:val="28"/>
          <w:szCs w:val="28"/>
        </w:rPr>
        <w:t xml:space="preserve"> </w:t>
      </w:r>
      <w:proofErr w:type="spellStart"/>
      <w:r w:rsidRPr="00D536CE">
        <w:rPr>
          <w:sz w:val="28"/>
          <w:szCs w:val="28"/>
        </w:rPr>
        <w:t>về</w:t>
      </w:r>
      <w:proofErr w:type="spellEnd"/>
      <w:r w:rsidRPr="00D536CE">
        <w:rPr>
          <w:sz w:val="28"/>
          <w:szCs w:val="28"/>
        </w:rPr>
        <w:t xml:space="preserve"> </w:t>
      </w:r>
      <w:proofErr w:type="spellStart"/>
      <w:r w:rsidRPr="00D536CE">
        <w:rPr>
          <w:sz w:val="28"/>
          <w:szCs w:val="28"/>
        </w:rPr>
        <w:t>nâng</w:t>
      </w:r>
      <w:proofErr w:type="spellEnd"/>
      <w:r w:rsidRPr="00D536CE">
        <w:rPr>
          <w:sz w:val="28"/>
          <w:szCs w:val="28"/>
        </w:rPr>
        <w:t xml:space="preserve"> </w:t>
      </w:r>
      <w:proofErr w:type="spellStart"/>
      <w:r w:rsidRPr="00D536CE">
        <w:rPr>
          <w:sz w:val="28"/>
          <w:szCs w:val="28"/>
        </w:rPr>
        <w:t>cao</w:t>
      </w:r>
      <w:proofErr w:type="spellEnd"/>
      <w:r w:rsidRPr="00D536CE">
        <w:rPr>
          <w:sz w:val="28"/>
          <w:szCs w:val="28"/>
        </w:rPr>
        <w:t xml:space="preserve"> </w:t>
      </w:r>
      <w:proofErr w:type="spellStart"/>
      <w:r w:rsidRPr="00D536CE">
        <w:rPr>
          <w:sz w:val="28"/>
          <w:szCs w:val="28"/>
        </w:rPr>
        <w:t>chất</w:t>
      </w:r>
      <w:proofErr w:type="spellEnd"/>
      <w:r w:rsidRPr="00D536CE">
        <w:rPr>
          <w:sz w:val="28"/>
          <w:szCs w:val="28"/>
        </w:rPr>
        <w:t xml:space="preserve"> </w:t>
      </w:r>
      <w:proofErr w:type="spellStart"/>
      <w:r w:rsidRPr="00D536CE">
        <w:rPr>
          <w:sz w:val="28"/>
          <w:szCs w:val="28"/>
        </w:rPr>
        <w:t>lượng</w:t>
      </w:r>
      <w:proofErr w:type="spellEnd"/>
      <w:r w:rsidRPr="00D536CE">
        <w:rPr>
          <w:sz w:val="28"/>
          <w:szCs w:val="28"/>
        </w:rPr>
        <w:t xml:space="preserve"> </w:t>
      </w:r>
      <w:proofErr w:type="spellStart"/>
      <w:r w:rsidRPr="00D536CE">
        <w:rPr>
          <w:sz w:val="28"/>
          <w:szCs w:val="28"/>
        </w:rPr>
        <w:t>đội</w:t>
      </w:r>
      <w:proofErr w:type="spellEnd"/>
      <w:r w:rsidRPr="00D536CE">
        <w:rPr>
          <w:sz w:val="28"/>
          <w:szCs w:val="28"/>
        </w:rPr>
        <w:t xml:space="preserve"> </w:t>
      </w:r>
      <w:proofErr w:type="spellStart"/>
      <w:r w:rsidRPr="00D536CE">
        <w:rPr>
          <w:sz w:val="28"/>
          <w:szCs w:val="28"/>
        </w:rPr>
        <w:t>ngũ</w:t>
      </w:r>
      <w:proofErr w:type="spellEnd"/>
      <w:r w:rsidRPr="00D536CE">
        <w:rPr>
          <w:sz w:val="28"/>
          <w:szCs w:val="28"/>
        </w:rPr>
        <w:t xml:space="preserve"> </w:t>
      </w:r>
      <w:proofErr w:type="spellStart"/>
      <w:r w:rsidRPr="00D536CE">
        <w:rPr>
          <w:sz w:val="28"/>
          <w:szCs w:val="28"/>
        </w:rPr>
        <w:t>cán</w:t>
      </w:r>
      <w:proofErr w:type="spellEnd"/>
      <w:r w:rsidRPr="00D536CE">
        <w:rPr>
          <w:sz w:val="28"/>
          <w:szCs w:val="28"/>
        </w:rPr>
        <w:t xml:space="preserve"> </w:t>
      </w:r>
      <w:proofErr w:type="spellStart"/>
      <w:r w:rsidRPr="00D536CE">
        <w:rPr>
          <w:sz w:val="28"/>
          <w:szCs w:val="28"/>
        </w:rPr>
        <w:t>bộ</w:t>
      </w:r>
      <w:proofErr w:type="spellEnd"/>
      <w:r w:rsidRPr="00D536CE">
        <w:rPr>
          <w:sz w:val="28"/>
          <w:szCs w:val="28"/>
        </w:rPr>
        <w:t xml:space="preserve"> </w:t>
      </w:r>
      <w:proofErr w:type="spellStart"/>
      <w:r w:rsidRPr="00D536CE">
        <w:rPr>
          <w:sz w:val="28"/>
          <w:szCs w:val="28"/>
        </w:rPr>
        <w:t>các</w:t>
      </w:r>
      <w:proofErr w:type="spellEnd"/>
      <w:r w:rsidRPr="00D536CE">
        <w:rPr>
          <w:sz w:val="28"/>
          <w:szCs w:val="28"/>
        </w:rPr>
        <w:t xml:space="preserve"> </w:t>
      </w:r>
      <w:proofErr w:type="spellStart"/>
      <w:r w:rsidRPr="00D536CE">
        <w:rPr>
          <w:sz w:val="28"/>
          <w:szCs w:val="28"/>
        </w:rPr>
        <w:t>cấp</w:t>
      </w:r>
      <w:proofErr w:type="spellEnd"/>
      <w:r w:rsidRPr="00D536CE">
        <w:rPr>
          <w:sz w:val="28"/>
          <w:szCs w:val="28"/>
        </w:rPr>
        <w:t xml:space="preserve">, </w:t>
      </w:r>
      <w:proofErr w:type="spellStart"/>
      <w:r w:rsidRPr="00D536CE">
        <w:rPr>
          <w:sz w:val="28"/>
          <w:szCs w:val="28"/>
        </w:rPr>
        <w:t>giai</w:t>
      </w:r>
      <w:proofErr w:type="spellEnd"/>
      <w:r w:rsidRPr="00D536CE">
        <w:rPr>
          <w:sz w:val="28"/>
          <w:szCs w:val="28"/>
        </w:rPr>
        <w:t xml:space="preserve"> </w:t>
      </w:r>
      <w:proofErr w:type="spellStart"/>
      <w:r w:rsidRPr="00D536CE">
        <w:rPr>
          <w:sz w:val="28"/>
          <w:szCs w:val="28"/>
        </w:rPr>
        <w:t>đoạn</w:t>
      </w:r>
      <w:proofErr w:type="spellEnd"/>
      <w:r w:rsidRPr="00D536CE">
        <w:rPr>
          <w:sz w:val="28"/>
          <w:szCs w:val="28"/>
        </w:rPr>
        <w:t xml:space="preserve"> 2021 - 2025, </w:t>
      </w:r>
      <w:proofErr w:type="spellStart"/>
      <w:r w:rsidRPr="00D536CE">
        <w:rPr>
          <w:sz w:val="28"/>
          <w:szCs w:val="28"/>
        </w:rPr>
        <w:t>định</w:t>
      </w:r>
      <w:proofErr w:type="spellEnd"/>
      <w:r w:rsidRPr="00D536CE">
        <w:rPr>
          <w:sz w:val="28"/>
          <w:szCs w:val="28"/>
        </w:rPr>
        <w:t xml:space="preserve"> </w:t>
      </w:r>
      <w:proofErr w:type="spellStart"/>
      <w:r w:rsidRPr="00D536CE">
        <w:rPr>
          <w:sz w:val="28"/>
          <w:szCs w:val="28"/>
        </w:rPr>
        <w:t>hướng</w:t>
      </w:r>
      <w:proofErr w:type="spellEnd"/>
      <w:r w:rsidRPr="00D536CE">
        <w:rPr>
          <w:sz w:val="28"/>
          <w:szCs w:val="28"/>
        </w:rPr>
        <w:t xml:space="preserve"> </w:t>
      </w:r>
      <w:proofErr w:type="spellStart"/>
      <w:r w:rsidRPr="00D536CE">
        <w:rPr>
          <w:sz w:val="28"/>
          <w:szCs w:val="28"/>
        </w:rPr>
        <w:t>đến</w:t>
      </w:r>
      <w:proofErr w:type="spellEnd"/>
      <w:r w:rsidRPr="00D536CE">
        <w:rPr>
          <w:sz w:val="28"/>
          <w:szCs w:val="28"/>
        </w:rPr>
        <w:t xml:space="preserve"> </w:t>
      </w:r>
      <w:proofErr w:type="spellStart"/>
      <w:r w:rsidRPr="00D536CE">
        <w:rPr>
          <w:sz w:val="28"/>
          <w:szCs w:val="28"/>
        </w:rPr>
        <w:t>năm</w:t>
      </w:r>
      <w:proofErr w:type="spellEnd"/>
      <w:r w:rsidRPr="00D536CE">
        <w:rPr>
          <w:sz w:val="28"/>
          <w:szCs w:val="28"/>
        </w:rPr>
        <w:t xml:space="preserve"> 2030.</w:t>
      </w:r>
    </w:p>
    <w:p w:rsidR="00371969" w:rsidRPr="008A3053" w:rsidRDefault="00B23FC4" w:rsidP="00F72078">
      <w:pPr>
        <w:spacing w:after="120" w:line="271" w:lineRule="auto"/>
        <w:ind w:firstLine="567"/>
        <w:jc w:val="both"/>
        <w:rPr>
          <w:sz w:val="28"/>
          <w:szCs w:val="28"/>
          <w:lang w:val="vi-VN"/>
        </w:rPr>
      </w:pPr>
      <w:r w:rsidRPr="00D536CE">
        <w:rPr>
          <w:sz w:val="28"/>
          <w:szCs w:val="28"/>
        </w:rPr>
        <w:t xml:space="preserve">- </w:t>
      </w:r>
      <w:proofErr w:type="spellStart"/>
      <w:r w:rsidR="00371969" w:rsidRPr="00D536CE">
        <w:rPr>
          <w:sz w:val="28"/>
          <w:szCs w:val="28"/>
        </w:rPr>
        <w:t>Tiểu</w:t>
      </w:r>
      <w:proofErr w:type="spellEnd"/>
      <w:r w:rsidR="00371969" w:rsidRPr="00D536CE">
        <w:rPr>
          <w:sz w:val="28"/>
          <w:szCs w:val="28"/>
        </w:rPr>
        <w:t xml:space="preserve"> ban </w:t>
      </w:r>
      <w:proofErr w:type="spellStart"/>
      <w:r w:rsidR="00371969" w:rsidRPr="00D536CE">
        <w:rPr>
          <w:sz w:val="28"/>
          <w:szCs w:val="28"/>
        </w:rPr>
        <w:t>Kinh</w:t>
      </w:r>
      <w:proofErr w:type="spellEnd"/>
      <w:r w:rsidR="00371969" w:rsidRPr="00D536CE">
        <w:rPr>
          <w:sz w:val="28"/>
          <w:szCs w:val="28"/>
        </w:rPr>
        <w:t xml:space="preserve"> </w:t>
      </w:r>
      <w:proofErr w:type="spellStart"/>
      <w:r w:rsidR="00371969" w:rsidRPr="00D536CE">
        <w:rPr>
          <w:sz w:val="28"/>
          <w:szCs w:val="28"/>
        </w:rPr>
        <w:t>tế</w:t>
      </w:r>
      <w:proofErr w:type="spellEnd"/>
      <w:r w:rsidR="00371969" w:rsidRPr="00D536CE">
        <w:rPr>
          <w:sz w:val="28"/>
          <w:szCs w:val="28"/>
        </w:rPr>
        <w:t xml:space="preserve"> </w:t>
      </w:r>
      <w:proofErr w:type="spellStart"/>
      <w:r w:rsidR="00371969" w:rsidRPr="00D536CE">
        <w:rPr>
          <w:sz w:val="28"/>
          <w:szCs w:val="28"/>
        </w:rPr>
        <w:t>báo</w:t>
      </w:r>
      <w:proofErr w:type="spellEnd"/>
      <w:r w:rsidR="00371969" w:rsidRPr="00D536CE">
        <w:rPr>
          <w:sz w:val="28"/>
          <w:szCs w:val="28"/>
        </w:rPr>
        <w:t xml:space="preserve"> </w:t>
      </w:r>
      <w:proofErr w:type="spellStart"/>
      <w:r w:rsidR="00371969" w:rsidRPr="00D536CE">
        <w:rPr>
          <w:sz w:val="28"/>
          <w:szCs w:val="28"/>
        </w:rPr>
        <w:t>cáo</w:t>
      </w:r>
      <w:proofErr w:type="spellEnd"/>
      <w:r w:rsidR="008A3053">
        <w:rPr>
          <w:sz w:val="28"/>
          <w:szCs w:val="28"/>
          <w:lang w:val="vi-VN"/>
        </w:rPr>
        <w:t>:</w:t>
      </w:r>
    </w:p>
    <w:p w:rsidR="00371969" w:rsidRPr="00D536CE" w:rsidRDefault="00371969" w:rsidP="00F72078">
      <w:pPr>
        <w:pStyle w:val="Heading3"/>
        <w:widowControl w:val="0"/>
        <w:spacing w:before="0" w:after="120" w:line="271" w:lineRule="auto"/>
        <w:ind w:firstLine="567"/>
        <w:rPr>
          <w:i w:val="0"/>
        </w:rPr>
      </w:pPr>
      <w:r w:rsidRPr="00D536CE">
        <w:rPr>
          <w:i w:val="0"/>
        </w:rPr>
        <w:t>+ Kết quả khảo sát thực tiễn, nắm bắt nhu cầu của các nhà đầu tư trong và ngoài tỉnh; đề xuất giải pháp xây dựng và ban hành các cơ chế, chính sách khuyến khích thu hút đầu tư phù hợp với điều kiện thực tiễn của tỉnh và lợi thế của từng ngành, lĩnh vực góp phần thực hiện hiệu quả và đạt mục tiêu Nghị quyết số 13-NQ/TU ngày 11/8/2021 của Ban Thường vụ Tỉnh ủy về thu hút đầu tư, giai đoạn 2021-2025.</w:t>
      </w:r>
    </w:p>
    <w:p w:rsidR="00371969" w:rsidRPr="00D536CE" w:rsidRDefault="00371969" w:rsidP="00F72078">
      <w:pPr>
        <w:spacing w:after="120" w:line="271" w:lineRule="auto"/>
        <w:ind w:firstLine="567"/>
        <w:jc w:val="both"/>
        <w:rPr>
          <w:sz w:val="28"/>
          <w:szCs w:val="28"/>
          <w:lang w:val="pt-BR"/>
        </w:rPr>
      </w:pPr>
      <w:r w:rsidRPr="00D536CE">
        <w:rPr>
          <w:sz w:val="28"/>
          <w:szCs w:val="28"/>
          <w:lang w:val="pt-BR"/>
        </w:rPr>
        <w:t>+ Kết quả và bài học kinh nghiệm sau 02 năm triển khai Nghị quyết 04-NQ/TU ngày 01/12/2020 về phát triển bền vững cây cam sành; Nghị quyết số 05-NQ/TU ngày 01/12/2020 về cải tạo vườn tạp, phát triển kinh tế vườn hộ để tạo sinh kế cho người dân giảm nghèo bền vững giai đoạn 2021 - 2025, định hướng đến năm 2030 của Ban Chấp hành Đảng bộ tỉnh gắn với Nghị quyết 58/2020/NQ-HĐND ngày 09/12/2020 của Hội đồng nhân dân tỉnh về chính sách đặc thù hỗ trợ phát triển kinh tế vườn hộ và phát triển bền vững cây cam sành trên địa bàn tỉnh.</w:t>
      </w:r>
    </w:p>
    <w:p w:rsidR="00AC2169" w:rsidRPr="008A3053" w:rsidRDefault="00AC2169" w:rsidP="00F72078">
      <w:pPr>
        <w:spacing w:after="120" w:line="271" w:lineRule="auto"/>
        <w:ind w:firstLine="567"/>
        <w:jc w:val="both"/>
        <w:rPr>
          <w:sz w:val="28"/>
          <w:szCs w:val="28"/>
          <w:lang w:val="vi-VN"/>
        </w:rPr>
      </w:pPr>
      <w:r w:rsidRPr="00D536CE">
        <w:rPr>
          <w:sz w:val="28"/>
          <w:szCs w:val="28"/>
          <w:lang w:val="pt-BR"/>
        </w:rPr>
        <w:t xml:space="preserve">- Tiểu ban Văn hóa </w:t>
      </w:r>
      <w:r w:rsidR="006F7AE8" w:rsidRPr="00D536CE">
        <w:rPr>
          <w:sz w:val="28"/>
          <w:szCs w:val="28"/>
          <w:lang w:val="pt-BR"/>
        </w:rPr>
        <w:t>-</w:t>
      </w:r>
      <w:r w:rsidR="00305085">
        <w:rPr>
          <w:sz w:val="28"/>
          <w:szCs w:val="28"/>
          <w:lang w:val="pt-BR"/>
        </w:rPr>
        <w:t xml:space="preserve"> Xã h</w:t>
      </w:r>
      <w:r w:rsidRPr="00D536CE">
        <w:rPr>
          <w:sz w:val="28"/>
          <w:szCs w:val="28"/>
          <w:lang w:val="pt-BR"/>
        </w:rPr>
        <w:t>ội báo cáo</w:t>
      </w:r>
      <w:r w:rsidR="008A3053">
        <w:rPr>
          <w:sz w:val="28"/>
          <w:szCs w:val="28"/>
          <w:lang w:val="vi-VN"/>
        </w:rPr>
        <w:t>:</w:t>
      </w:r>
    </w:p>
    <w:p w:rsidR="00AC2169" w:rsidRPr="00D536CE" w:rsidRDefault="00AC2169" w:rsidP="00F72078">
      <w:pPr>
        <w:spacing w:after="120" w:line="271" w:lineRule="auto"/>
        <w:ind w:firstLine="567"/>
        <w:jc w:val="both"/>
        <w:rPr>
          <w:sz w:val="28"/>
          <w:szCs w:val="28"/>
          <w:lang w:val="pt-BR"/>
        </w:rPr>
      </w:pPr>
      <w:r w:rsidRPr="00D536CE">
        <w:rPr>
          <w:sz w:val="28"/>
          <w:szCs w:val="28"/>
          <w:lang w:val="pt-BR"/>
        </w:rPr>
        <w:t>Kết quả khảo sát tình hình lao động Hà Giang đi lao động ngoại tỉnh, những khó khăn, vướng mắc và tác động đến đời sống xã hội của tỉnh.</w:t>
      </w:r>
    </w:p>
    <w:p w:rsidR="00371969" w:rsidRPr="00D536CE" w:rsidRDefault="00371969" w:rsidP="00F72078">
      <w:pPr>
        <w:spacing w:after="120" w:line="271" w:lineRule="auto"/>
        <w:ind w:firstLine="567"/>
        <w:jc w:val="both"/>
        <w:rPr>
          <w:b/>
          <w:sz w:val="28"/>
          <w:szCs w:val="28"/>
          <w:lang w:val="pt-BR"/>
        </w:rPr>
      </w:pPr>
      <w:r w:rsidRPr="00D536CE">
        <w:rPr>
          <w:b/>
          <w:sz w:val="28"/>
          <w:szCs w:val="28"/>
          <w:lang w:val="pt-BR"/>
        </w:rPr>
        <w:t>2. Thành phầ</w:t>
      </w:r>
      <w:r w:rsidR="00703ADC" w:rsidRPr="00D536CE">
        <w:rPr>
          <w:b/>
          <w:sz w:val="28"/>
          <w:szCs w:val="28"/>
          <w:lang w:val="pt-BR"/>
        </w:rPr>
        <w:t>n</w:t>
      </w:r>
    </w:p>
    <w:p w:rsidR="00371969" w:rsidRPr="00D536CE" w:rsidRDefault="00371969" w:rsidP="00F72078">
      <w:pPr>
        <w:spacing w:after="120" w:line="271" w:lineRule="auto"/>
        <w:ind w:firstLine="567"/>
        <w:jc w:val="both"/>
        <w:rPr>
          <w:sz w:val="28"/>
          <w:szCs w:val="28"/>
          <w:lang w:val="pt-BR"/>
        </w:rPr>
      </w:pPr>
      <w:r w:rsidRPr="00D536CE">
        <w:rPr>
          <w:sz w:val="28"/>
          <w:szCs w:val="28"/>
          <w:lang w:val="pt-BR"/>
        </w:rPr>
        <w:t xml:space="preserve">- Chủ trì: Đồng chí Đặng Quốc Khánh, Ủy viên </w:t>
      </w:r>
      <w:r w:rsidR="008A3053">
        <w:rPr>
          <w:sz w:val="28"/>
          <w:szCs w:val="28"/>
          <w:lang w:val="vi-VN"/>
        </w:rPr>
        <w:t xml:space="preserve">Ban Chấp hành </w:t>
      </w:r>
      <w:r w:rsidRPr="00D536CE">
        <w:rPr>
          <w:sz w:val="28"/>
          <w:szCs w:val="28"/>
          <w:lang w:val="pt-BR"/>
        </w:rPr>
        <w:t xml:space="preserve">Trung ương Đảng, Bí thư Tỉnh ủy, </w:t>
      </w:r>
      <w:r w:rsidR="009F60E9">
        <w:rPr>
          <w:sz w:val="28"/>
          <w:szCs w:val="28"/>
          <w:lang w:val="nl-NL"/>
        </w:rPr>
        <w:t>Trưởng đoàn ĐBQH khóa XV,</w:t>
      </w:r>
      <w:r w:rsidR="009F60E9">
        <w:rPr>
          <w:sz w:val="28"/>
          <w:szCs w:val="28"/>
          <w:lang w:val="vi-VN"/>
        </w:rPr>
        <w:t xml:space="preserve"> </w:t>
      </w:r>
      <w:r w:rsidRPr="00D536CE">
        <w:rPr>
          <w:sz w:val="28"/>
          <w:szCs w:val="28"/>
          <w:lang w:val="pt-BR"/>
        </w:rPr>
        <w:t>Chủ tịch Hội đồng Lý luận tỉnh.</w:t>
      </w:r>
    </w:p>
    <w:p w:rsidR="00371969" w:rsidRPr="00D536CE" w:rsidRDefault="00371969" w:rsidP="00F72078">
      <w:pPr>
        <w:spacing w:after="120" w:line="271" w:lineRule="auto"/>
        <w:ind w:firstLine="567"/>
        <w:jc w:val="both"/>
        <w:rPr>
          <w:i/>
          <w:sz w:val="28"/>
          <w:szCs w:val="28"/>
        </w:rPr>
      </w:pPr>
      <w:r w:rsidRPr="00D536CE">
        <w:rPr>
          <w:sz w:val="28"/>
          <w:szCs w:val="28"/>
          <w:lang w:val="pt-BR"/>
        </w:rPr>
        <w:t xml:space="preserve">- Các đồng chí </w:t>
      </w:r>
      <w:r w:rsidR="008A3053">
        <w:rPr>
          <w:sz w:val="28"/>
          <w:szCs w:val="28"/>
          <w:lang w:val="vi-VN"/>
        </w:rPr>
        <w:t xml:space="preserve">Phó chủ tịch, Trưởng tiểu ban và </w:t>
      </w:r>
      <w:r w:rsidRPr="00D536CE">
        <w:rPr>
          <w:sz w:val="28"/>
          <w:szCs w:val="28"/>
          <w:lang w:val="pt-BR"/>
        </w:rPr>
        <w:t>thành viên</w:t>
      </w:r>
      <w:r w:rsidR="008A3053">
        <w:rPr>
          <w:sz w:val="28"/>
          <w:szCs w:val="28"/>
          <w:lang w:val="vi-VN"/>
        </w:rPr>
        <w:t>,</w:t>
      </w:r>
      <w:r w:rsidRPr="00D536CE">
        <w:rPr>
          <w:sz w:val="28"/>
          <w:szCs w:val="28"/>
          <w:lang w:val="pt-BR"/>
        </w:rPr>
        <w:t xml:space="preserve"> tổ thư ký Hội đồng Lý luận tỉnh </w:t>
      </w:r>
      <w:r w:rsidRPr="00D536CE">
        <w:rPr>
          <w:i/>
          <w:sz w:val="28"/>
          <w:szCs w:val="28"/>
          <w:lang w:val="pt-BR"/>
        </w:rPr>
        <w:t xml:space="preserve">(Theo quyết định </w:t>
      </w:r>
      <w:proofErr w:type="spellStart"/>
      <w:r w:rsidRPr="00D536CE">
        <w:rPr>
          <w:i/>
          <w:sz w:val="28"/>
          <w:szCs w:val="28"/>
        </w:rPr>
        <w:t>số</w:t>
      </w:r>
      <w:proofErr w:type="spellEnd"/>
      <w:r w:rsidRPr="00D536CE">
        <w:rPr>
          <w:i/>
          <w:sz w:val="28"/>
          <w:szCs w:val="28"/>
        </w:rPr>
        <w:t xml:space="preserve"> 456-QĐ/TU, </w:t>
      </w:r>
      <w:proofErr w:type="spellStart"/>
      <w:r w:rsidRPr="00D536CE">
        <w:rPr>
          <w:i/>
          <w:sz w:val="28"/>
          <w:szCs w:val="28"/>
        </w:rPr>
        <w:t>ngày</w:t>
      </w:r>
      <w:proofErr w:type="spellEnd"/>
      <w:r w:rsidRPr="00D536CE">
        <w:rPr>
          <w:i/>
          <w:sz w:val="28"/>
          <w:szCs w:val="28"/>
        </w:rPr>
        <w:t xml:space="preserve"> 11/11/2021 </w:t>
      </w:r>
      <w:proofErr w:type="spellStart"/>
      <w:r w:rsidRPr="00D536CE">
        <w:rPr>
          <w:i/>
          <w:sz w:val="28"/>
          <w:szCs w:val="28"/>
        </w:rPr>
        <w:t>của</w:t>
      </w:r>
      <w:proofErr w:type="spellEnd"/>
      <w:r w:rsidRPr="00D536CE">
        <w:rPr>
          <w:i/>
          <w:sz w:val="28"/>
          <w:szCs w:val="28"/>
        </w:rPr>
        <w:t xml:space="preserve"> Ban </w:t>
      </w:r>
      <w:proofErr w:type="spellStart"/>
      <w:r w:rsidRPr="00D536CE">
        <w:rPr>
          <w:i/>
          <w:sz w:val="28"/>
          <w:szCs w:val="28"/>
        </w:rPr>
        <w:t>Thường</w:t>
      </w:r>
      <w:proofErr w:type="spellEnd"/>
      <w:r w:rsidRPr="00D536CE">
        <w:rPr>
          <w:i/>
          <w:sz w:val="28"/>
          <w:szCs w:val="28"/>
        </w:rPr>
        <w:t xml:space="preserve"> </w:t>
      </w:r>
      <w:proofErr w:type="spellStart"/>
      <w:r w:rsidRPr="00D536CE">
        <w:rPr>
          <w:i/>
          <w:sz w:val="28"/>
          <w:szCs w:val="28"/>
        </w:rPr>
        <w:t>vụ</w:t>
      </w:r>
      <w:proofErr w:type="spellEnd"/>
      <w:r w:rsidRPr="00D536CE">
        <w:rPr>
          <w:i/>
          <w:sz w:val="28"/>
          <w:szCs w:val="28"/>
        </w:rPr>
        <w:t xml:space="preserve"> </w:t>
      </w:r>
      <w:proofErr w:type="spellStart"/>
      <w:r w:rsidRPr="00D536CE">
        <w:rPr>
          <w:i/>
          <w:sz w:val="28"/>
          <w:szCs w:val="28"/>
        </w:rPr>
        <w:t>Tỉnh</w:t>
      </w:r>
      <w:proofErr w:type="spellEnd"/>
      <w:r w:rsidRPr="00D536CE">
        <w:rPr>
          <w:i/>
          <w:sz w:val="28"/>
          <w:szCs w:val="28"/>
        </w:rPr>
        <w:t xml:space="preserve"> </w:t>
      </w:r>
      <w:proofErr w:type="spellStart"/>
      <w:r w:rsidRPr="00D536CE">
        <w:rPr>
          <w:i/>
          <w:sz w:val="28"/>
          <w:szCs w:val="28"/>
        </w:rPr>
        <w:t>ủy</w:t>
      </w:r>
      <w:proofErr w:type="spellEnd"/>
      <w:r w:rsidRPr="00D536CE">
        <w:rPr>
          <w:i/>
          <w:sz w:val="28"/>
          <w:szCs w:val="28"/>
        </w:rPr>
        <w:t xml:space="preserve"> </w:t>
      </w:r>
      <w:proofErr w:type="spellStart"/>
      <w:r w:rsidRPr="00D536CE">
        <w:rPr>
          <w:i/>
          <w:sz w:val="28"/>
          <w:szCs w:val="28"/>
        </w:rPr>
        <w:t>về</w:t>
      </w:r>
      <w:proofErr w:type="spellEnd"/>
      <w:r w:rsidRPr="00D536CE">
        <w:rPr>
          <w:i/>
          <w:sz w:val="28"/>
          <w:szCs w:val="28"/>
        </w:rPr>
        <w:t xml:space="preserve"> </w:t>
      </w:r>
      <w:proofErr w:type="spellStart"/>
      <w:r w:rsidRPr="00D536CE">
        <w:rPr>
          <w:i/>
          <w:sz w:val="28"/>
          <w:szCs w:val="28"/>
        </w:rPr>
        <w:t>kiện</w:t>
      </w:r>
      <w:proofErr w:type="spellEnd"/>
      <w:r w:rsidRPr="00D536CE">
        <w:rPr>
          <w:i/>
          <w:sz w:val="28"/>
          <w:szCs w:val="28"/>
        </w:rPr>
        <w:t xml:space="preserve"> </w:t>
      </w:r>
      <w:proofErr w:type="spellStart"/>
      <w:r w:rsidRPr="00D536CE">
        <w:rPr>
          <w:i/>
          <w:sz w:val="28"/>
          <w:szCs w:val="28"/>
        </w:rPr>
        <w:t>toàn</w:t>
      </w:r>
      <w:proofErr w:type="spellEnd"/>
      <w:r w:rsidRPr="00D536CE">
        <w:rPr>
          <w:i/>
          <w:sz w:val="28"/>
          <w:szCs w:val="28"/>
        </w:rPr>
        <w:t xml:space="preserve"> </w:t>
      </w:r>
      <w:proofErr w:type="spellStart"/>
      <w:r w:rsidRPr="00D536CE">
        <w:rPr>
          <w:i/>
          <w:sz w:val="28"/>
          <w:szCs w:val="28"/>
        </w:rPr>
        <w:t>thành</w:t>
      </w:r>
      <w:proofErr w:type="spellEnd"/>
      <w:r w:rsidRPr="00D536CE">
        <w:rPr>
          <w:i/>
          <w:sz w:val="28"/>
          <w:szCs w:val="28"/>
        </w:rPr>
        <w:t xml:space="preserve"> </w:t>
      </w:r>
      <w:proofErr w:type="spellStart"/>
      <w:r w:rsidRPr="00D536CE">
        <w:rPr>
          <w:i/>
          <w:sz w:val="28"/>
          <w:szCs w:val="28"/>
        </w:rPr>
        <w:t>viên</w:t>
      </w:r>
      <w:proofErr w:type="spellEnd"/>
      <w:r w:rsidRPr="00D536CE">
        <w:rPr>
          <w:i/>
          <w:sz w:val="28"/>
          <w:szCs w:val="28"/>
        </w:rPr>
        <w:t xml:space="preserve"> </w:t>
      </w:r>
      <w:proofErr w:type="spellStart"/>
      <w:r w:rsidRPr="00D536CE">
        <w:rPr>
          <w:i/>
          <w:sz w:val="28"/>
          <w:szCs w:val="28"/>
        </w:rPr>
        <w:t>Hội</w:t>
      </w:r>
      <w:proofErr w:type="spellEnd"/>
      <w:r w:rsidRPr="00D536CE">
        <w:rPr>
          <w:i/>
          <w:sz w:val="28"/>
          <w:szCs w:val="28"/>
        </w:rPr>
        <w:t xml:space="preserve"> </w:t>
      </w:r>
      <w:proofErr w:type="spellStart"/>
      <w:r w:rsidRPr="00D536CE">
        <w:rPr>
          <w:i/>
          <w:sz w:val="28"/>
          <w:szCs w:val="28"/>
        </w:rPr>
        <w:t>đồng</w:t>
      </w:r>
      <w:proofErr w:type="spellEnd"/>
      <w:r w:rsidRPr="00D536CE">
        <w:rPr>
          <w:i/>
          <w:sz w:val="28"/>
          <w:szCs w:val="28"/>
        </w:rPr>
        <w:t xml:space="preserve"> </w:t>
      </w:r>
      <w:proofErr w:type="spellStart"/>
      <w:r w:rsidRPr="00D536CE">
        <w:rPr>
          <w:i/>
          <w:sz w:val="28"/>
          <w:szCs w:val="28"/>
        </w:rPr>
        <w:t>Lý</w:t>
      </w:r>
      <w:proofErr w:type="spellEnd"/>
      <w:r w:rsidRPr="00D536CE">
        <w:rPr>
          <w:i/>
          <w:sz w:val="28"/>
          <w:szCs w:val="28"/>
        </w:rPr>
        <w:t xml:space="preserve"> </w:t>
      </w:r>
      <w:proofErr w:type="spellStart"/>
      <w:r w:rsidRPr="00D536CE">
        <w:rPr>
          <w:i/>
          <w:sz w:val="28"/>
          <w:szCs w:val="28"/>
        </w:rPr>
        <w:t>luận</w:t>
      </w:r>
      <w:proofErr w:type="spellEnd"/>
      <w:r w:rsidRPr="00D536CE">
        <w:rPr>
          <w:i/>
          <w:sz w:val="28"/>
          <w:szCs w:val="28"/>
        </w:rPr>
        <w:t xml:space="preserve"> </w:t>
      </w:r>
      <w:proofErr w:type="spellStart"/>
      <w:r w:rsidRPr="00D536CE">
        <w:rPr>
          <w:i/>
          <w:sz w:val="28"/>
          <w:szCs w:val="28"/>
        </w:rPr>
        <w:t>tỉnh</w:t>
      </w:r>
      <w:proofErr w:type="spellEnd"/>
      <w:r w:rsidR="004D75AA" w:rsidRPr="00D536CE">
        <w:rPr>
          <w:i/>
          <w:sz w:val="28"/>
          <w:szCs w:val="28"/>
        </w:rPr>
        <w:t>)</w:t>
      </w:r>
      <w:r w:rsidRPr="00D536CE">
        <w:rPr>
          <w:i/>
          <w:sz w:val="28"/>
          <w:szCs w:val="28"/>
        </w:rPr>
        <w:t>.</w:t>
      </w:r>
    </w:p>
    <w:p w:rsidR="00B930C5" w:rsidRPr="00D536CE" w:rsidRDefault="00B930C5" w:rsidP="00F72078">
      <w:pPr>
        <w:spacing w:after="120" w:line="271" w:lineRule="auto"/>
        <w:ind w:firstLine="567"/>
        <w:jc w:val="both"/>
        <w:rPr>
          <w:sz w:val="28"/>
          <w:szCs w:val="28"/>
        </w:rPr>
      </w:pPr>
      <w:r w:rsidRPr="00D536CE">
        <w:rPr>
          <w:sz w:val="28"/>
          <w:szCs w:val="28"/>
        </w:rPr>
        <w:t xml:space="preserve">- </w:t>
      </w:r>
      <w:proofErr w:type="spellStart"/>
      <w:r w:rsidRPr="00D536CE">
        <w:rPr>
          <w:sz w:val="28"/>
          <w:szCs w:val="28"/>
        </w:rPr>
        <w:t>Lãnh</w:t>
      </w:r>
      <w:proofErr w:type="spellEnd"/>
      <w:r w:rsidRPr="00D536CE">
        <w:rPr>
          <w:sz w:val="28"/>
          <w:szCs w:val="28"/>
        </w:rPr>
        <w:t xml:space="preserve"> </w:t>
      </w:r>
      <w:proofErr w:type="spellStart"/>
      <w:r w:rsidRPr="00D536CE">
        <w:rPr>
          <w:sz w:val="28"/>
          <w:szCs w:val="28"/>
        </w:rPr>
        <w:t>đạo</w:t>
      </w:r>
      <w:proofErr w:type="spellEnd"/>
      <w:r w:rsidRPr="00D536CE">
        <w:rPr>
          <w:sz w:val="28"/>
          <w:szCs w:val="28"/>
        </w:rPr>
        <w:t xml:space="preserve">, </w:t>
      </w:r>
      <w:proofErr w:type="spellStart"/>
      <w:r w:rsidRPr="00D536CE">
        <w:rPr>
          <w:sz w:val="28"/>
          <w:szCs w:val="28"/>
        </w:rPr>
        <w:t>chuyên</w:t>
      </w:r>
      <w:proofErr w:type="spellEnd"/>
      <w:r w:rsidRPr="00D536CE">
        <w:rPr>
          <w:sz w:val="28"/>
          <w:szCs w:val="28"/>
        </w:rPr>
        <w:t xml:space="preserve"> </w:t>
      </w:r>
      <w:proofErr w:type="spellStart"/>
      <w:r w:rsidRPr="00D536CE">
        <w:rPr>
          <w:sz w:val="28"/>
          <w:szCs w:val="28"/>
        </w:rPr>
        <w:t>viên</w:t>
      </w:r>
      <w:proofErr w:type="spellEnd"/>
      <w:r w:rsidRPr="00D536CE">
        <w:rPr>
          <w:sz w:val="28"/>
          <w:szCs w:val="28"/>
        </w:rPr>
        <w:t xml:space="preserve"> </w:t>
      </w:r>
      <w:proofErr w:type="spellStart"/>
      <w:r w:rsidRPr="00D536CE">
        <w:rPr>
          <w:sz w:val="28"/>
          <w:szCs w:val="28"/>
        </w:rPr>
        <w:t>Văn</w:t>
      </w:r>
      <w:proofErr w:type="spellEnd"/>
      <w:r w:rsidRPr="00D536CE">
        <w:rPr>
          <w:sz w:val="28"/>
          <w:szCs w:val="28"/>
        </w:rPr>
        <w:t xml:space="preserve"> </w:t>
      </w:r>
      <w:proofErr w:type="spellStart"/>
      <w:r w:rsidRPr="00D536CE">
        <w:rPr>
          <w:sz w:val="28"/>
          <w:szCs w:val="28"/>
        </w:rPr>
        <w:t>phòng</w:t>
      </w:r>
      <w:proofErr w:type="spellEnd"/>
      <w:r w:rsidRPr="00D536CE">
        <w:rPr>
          <w:sz w:val="28"/>
          <w:szCs w:val="28"/>
        </w:rPr>
        <w:t xml:space="preserve"> </w:t>
      </w:r>
      <w:proofErr w:type="spellStart"/>
      <w:r w:rsidRPr="00D536CE">
        <w:rPr>
          <w:sz w:val="28"/>
          <w:szCs w:val="28"/>
        </w:rPr>
        <w:t>Tỉnh</w:t>
      </w:r>
      <w:proofErr w:type="spellEnd"/>
      <w:r w:rsidRPr="00D536CE">
        <w:rPr>
          <w:sz w:val="28"/>
          <w:szCs w:val="28"/>
        </w:rPr>
        <w:t xml:space="preserve"> </w:t>
      </w:r>
      <w:proofErr w:type="spellStart"/>
      <w:r w:rsidRPr="00D536CE">
        <w:rPr>
          <w:sz w:val="28"/>
          <w:szCs w:val="28"/>
        </w:rPr>
        <w:t>ủy</w:t>
      </w:r>
      <w:proofErr w:type="spellEnd"/>
      <w:r w:rsidRPr="00D536CE">
        <w:rPr>
          <w:sz w:val="28"/>
          <w:szCs w:val="28"/>
        </w:rPr>
        <w:t xml:space="preserve"> </w:t>
      </w:r>
      <w:proofErr w:type="spellStart"/>
      <w:r w:rsidRPr="00D536CE">
        <w:rPr>
          <w:sz w:val="28"/>
          <w:szCs w:val="28"/>
        </w:rPr>
        <w:t>theo</w:t>
      </w:r>
      <w:proofErr w:type="spellEnd"/>
      <w:r w:rsidRPr="00D536CE">
        <w:rPr>
          <w:sz w:val="28"/>
          <w:szCs w:val="28"/>
        </w:rPr>
        <w:t xml:space="preserve"> </w:t>
      </w:r>
      <w:proofErr w:type="spellStart"/>
      <w:r w:rsidRPr="00D536CE">
        <w:rPr>
          <w:sz w:val="28"/>
          <w:szCs w:val="28"/>
        </w:rPr>
        <w:t>dõi</w:t>
      </w:r>
      <w:proofErr w:type="spellEnd"/>
      <w:r w:rsidRPr="00D536CE">
        <w:rPr>
          <w:sz w:val="28"/>
          <w:szCs w:val="28"/>
        </w:rPr>
        <w:t xml:space="preserve"> </w:t>
      </w:r>
      <w:proofErr w:type="spellStart"/>
      <w:r w:rsidRPr="00D536CE">
        <w:rPr>
          <w:sz w:val="28"/>
          <w:szCs w:val="28"/>
        </w:rPr>
        <w:t>lĩnh</w:t>
      </w:r>
      <w:proofErr w:type="spellEnd"/>
      <w:r w:rsidRPr="00D536CE">
        <w:rPr>
          <w:sz w:val="28"/>
          <w:szCs w:val="28"/>
        </w:rPr>
        <w:t xml:space="preserve"> </w:t>
      </w:r>
      <w:proofErr w:type="spellStart"/>
      <w:r w:rsidRPr="00D536CE">
        <w:rPr>
          <w:sz w:val="28"/>
          <w:szCs w:val="28"/>
        </w:rPr>
        <w:t>vực</w:t>
      </w:r>
      <w:proofErr w:type="spellEnd"/>
      <w:r w:rsidR="00F369E8" w:rsidRPr="00D536CE">
        <w:rPr>
          <w:sz w:val="28"/>
          <w:szCs w:val="28"/>
        </w:rPr>
        <w:t>.</w:t>
      </w:r>
    </w:p>
    <w:p w:rsidR="00745334" w:rsidRPr="00D536CE" w:rsidRDefault="002A6231" w:rsidP="00F72078">
      <w:pPr>
        <w:spacing w:after="120"/>
        <w:ind w:firstLine="567"/>
        <w:jc w:val="both"/>
        <w:rPr>
          <w:i/>
          <w:sz w:val="28"/>
          <w:szCs w:val="28"/>
        </w:rPr>
      </w:pPr>
      <w:r w:rsidRPr="00D536CE">
        <w:rPr>
          <w:b/>
          <w:sz w:val="28"/>
          <w:szCs w:val="28"/>
        </w:rPr>
        <w:t xml:space="preserve">3. </w:t>
      </w:r>
      <w:proofErr w:type="spellStart"/>
      <w:r w:rsidRPr="00D536CE">
        <w:rPr>
          <w:b/>
          <w:sz w:val="28"/>
          <w:szCs w:val="28"/>
        </w:rPr>
        <w:t>Thờ</w:t>
      </w:r>
      <w:r w:rsidR="00703ADC" w:rsidRPr="00D536CE">
        <w:rPr>
          <w:b/>
          <w:sz w:val="28"/>
          <w:szCs w:val="28"/>
        </w:rPr>
        <w:t>i</w:t>
      </w:r>
      <w:proofErr w:type="spellEnd"/>
      <w:r w:rsidR="00703ADC" w:rsidRPr="00D536CE">
        <w:rPr>
          <w:b/>
          <w:sz w:val="28"/>
          <w:szCs w:val="28"/>
        </w:rPr>
        <w:t xml:space="preserve"> </w:t>
      </w:r>
      <w:proofErr w:type="spellStart"/>
      <w:r w:rsidR="00703ADC" w:rsidRPr="00D536CE">
        <w:rPr>
          <w:b/>
          <w:sz w:val="28"/>
          <w:szCs w:val="28"/>
        </w:rPr>
        <w:t>gian</w:t>
      </w:r>
      <w:proofErr w:type="spellEnd"/>
      <w:r w:rsidR="00703ADC" w:rsidRPr="00D536CE">
        <w:rPr>
          <w:b/>
          <w:sz w:val="28"/>
          <w:szCs w:val="28"/>
        </w:rPr>
        <w:t>:</w:t>
      </w:r>
      <w:r w:rsidRPr="00D536CE">
        <w:rPr>
          <w:sz w:val="28"/>
          <w:szCs w:val="28"/>
        </w:rPr>
        <w:t xml:space="preserve"> </w:t>
      </w:r>
      <w:r w:rsidR="00745334" w:rsidRPr="00D536CE">
        <w:rPr>
          <w:sz w:val="28"/>
          <w:szCs w:val="28"/>
        </w:rPr>
        <w:t xml:space="preserve">½ </w:t>
      </w:r>
      <w:proofErr w:type="spellStart"/>
      <w:r w:rsidR="00745334" w:rsidRPr="00D536CE">
        <w:rPr>
          <w:sz w:val="28"/>
          <w:szCs w:val="28"/>
        </w:rPr>
        <w:t>ngày</w:t>
      </w:r>
      <w:proofErr w:type="spellEnd"/>
      <w:r w:rsidR="00745334" w:rsidRPr="00D536CE">
        <w:rPr>
          <w:sz w:val="28"/>
          <w:szCs w:val="28"/>
        </w:rPr>
        <w:t xml:space="preserve">, </w:t>
      </w:r>
      <w:proofErr w:type="spellStart"/>
      <w:r w:rsidR="00745334" w:rsidRPr="00D536CE">
        <w:rPr>
          <w:sz w:val="28"/>
          <w:szCs w:val="28"/>
        </w:rPr>
        <w:t>từ</w:t>
      </w:r>
      <w:proofErr w:type="spellEnd"/>
      <w:r w:rsidR="00C234B6">
        <w:rPr>
          <w:sz w:val="28"/>
          <w:szCs w:val="28"/>
        </w:rPr>
        <w:t xml:space="preserve"> 8</w:t>
      </w:r>
      <w:r w:rsidR="00745334" w:rsidRPr="00D536CE">
        <w:rPr>
          <w:sz w:val="28"/>
          <w:szCs w:val="28"/>
        </w:rPr>
        <w:t>h00’</w:t>
      </w:r>
      <w:r w:rsidR="00745334" w:rsidRPr="00D536CE">
        <w:rPr>
          <w:b/>
          <w:sz w:val="28"/>
          <w:szCs w:val="28"/>
        </w:rPr>
        <w:t xml:space="preserve">, </w:t>
      </w:r>
      <w:proofErr w:type="spellStart"/>
      <w:r w:rsidR="00745334" w:rsidRPr="00D536CE">
        <w:rPr>
          <w:b/>
          <w:sz w:val="28"/>
          <w:szCs w:val="28"/>
        </w:rPr>
        <w:t>ngày</w:t>
      </w:r>
      <w:proofErr w:type="spellEnd"/>
      <w:r w:rsidR="00745334" w:rsidRPr="00D536CE">
        <w:rPr>
          <w:sz w:val="28"/>
          <w:szCs w:val="28"/>
        </w:rPr>
        <w:t xml:space="preserve"> </w:t>
      </w:r>
      <w:r w:rsidR="00C234B6">
        <w:rPr>
          <w:b/>
          <w:sz w:val="28"/>
          <w:szCs w:val="28"/>
        </w:rPr>
        <w:t>28</w:t>
      </w:r>
      <w:r w:rsidR="00745334" w:rsidRPr="00D536CE">
        <w:rPr>
          <w:b/>
          <w:sz w:val="28"/>
          <w:szCs w:val="28"/>
        </w:rPr>
        <w:t xml:space="preserve">/12/2022 </w:t>
      </w:r>
      <w:r w:rsidR="00745334" w:rsidRPr="00D536CE">
        <w:rPr>
          <w:b/>
          <w:i/>
          <w:sz w:val="28"/>
          <w:szCs w:val="28"/>
        </w:rPr>
        <w:t>(</w:t>
      </w:r>
      <w:proofErr w:type="spellStart"/>
      <w:r w:rsidR="00745334" w:rsidRPr="00D536CE">
        <w:rPr>
          <w:b/>
          <w:i/>
          <w:sz w:val="28"/>
          <w:szCs w:val="28"/>
        </w:rPr>
        <w:t>Thứ</w:t>
      </w:r>
      <w:proofErr w:type="spellEnd"/>
      <w:r w:rsidR="00745334" w:rsidRPr="00D536CE">
        <w:rPr>
          <w:b/>
          <w:i/>
          <w:sz w:val="28"/>
          <w:szCs w:val="28"/>
        </w:rPr>
        <w:t xml:space="preserve"> </w:t>
      </w:r>
      <w:proofErr w:type="spellStart"/>
      <w:r w:rsidR="00745334" w:rsidRPr="00D536CE">
        <w:rPr>
          <w:b/>
          <w:i/>
          <w:sz w:val="28"/>
          <w:szCs w:val="28"/>
        </w:rPr>
        <w:t>Tư</w:t>
      </w:r>
      <w:proofErr w:type="spellEnd"/>
      <w:r w:rsidR="00745334" w:rsidRPr="00D536CE">
        <w:rPr>
          <w:b/>
          <w:i/>
          <w:sz w:val="28"/>
          <w:szCs w:val="28"/>
        </w:rPr>
        <w:t>)</w:t>
      </w:r>
    </w:p>
    <w:p w:rsidR="00C357EC" w:rsidRDefault="00C357EC" w:rsidP="00F72078">
      <w:pPr>
        <w:spacing w:after="120" w:line="271" w:lineRule="auto"/>
        <w:ind w:firstLine="567"/>
        <w:jc w:val="both"/>
        <w:rPr>
          <w:i/>
          <w:sz w:val="28"/>
          <w:szCs w:val="28"/>
          <w:lang w:val="vi-VN"/>
        </w:rPr>
      </w:pPr>
      <w:r w:rsidRPr="00D536CE">
        <w:rPr>
          <w:b/>
          <w:sz w:val="28"/>
          <w:szCs w:val="28"/>
          <w:lang w:val="vi-VN"/>
        </w:rPr>
        <w:t>4. Địa điểm:</w:t>
      </w:r>
      <w:r w:rsidRPr="00D536CE">
        <w:rPr>
          <w:sz w:val="28"/>
          <w:szCs w:val="28"/>
          <w:lang w:val="vi-VN"/>
        </w:rPr>
        <w:t xml:space="preserve"> Phòng họp Ban Chấp hành Đảng bộ tỉnh </w:t>
      </w:r>
      <w:r w:rsidRPr="00D536CE">
        <w:rPr>
          <w:i/>
          <w:sz w:val="28"/>
          <w:szCs w:val="28"/>
          <w:lang w:val="vi-VN"/>
        </w:rPr>
        <w:t>(Tầng 5 nhà 5 tầng)</w:t>
      </w:r>
    </w:p>
    <w:p w:rsidR="008A3053" w:rsidRPr="008A3053" w:rsidRDefault="008A3053" w:rsidP="008A3053">
      <w:pPr>
        <w:spacing w:after="0" w:line="240" w:lineRule="auto"/>
        <w:ind w:firstLine="567"/>
        <w:rPr>
          <w:rFonts w:eastAsia="Times New Roman"/>
          <w:sz w:val="32"/>
          <w:szCs w:val="28"/>
        </w:rPr>
      </w:pPr>
      <w:r w:rsidRPr="008A3053">
        <w:rPr>
          <w:b/>
          <w:sz w:val="28"/>
          <w:szCs w:val="28"/>
          <w:lang w:val="vi-VN"/>
        </w:rPr>
        <w:t>5. Tài liệu</w:t>
      </w:r>
      <w:r>
        <w:rPr>
          <w:b/>
          <w:sz w:val="28"/>
          <w:szCs w:val="28"/>
          <w:lang w:val="vi-VN"/>
        </w:rPr>
        <w:t>:</w:t>
      </w:r>
      <w:r w:rsidRPr="008A3053">
        <w:rPr>
          <w:rFonts w:eastAsia="Times New Roman"/>
          <w:i/>
          <w:sz w:val="28"/>
          <w:szCs w:val="24"/>
          <w:lang w:val="pt-BR"/>
        </w:rPr>
        <w:t xml:space="preserve"> </w:t>
      </w:r>
      <w:r w:rsidRPr="008A3053">
        <w:rPr>
          <w:rFonts w:eastAsia="Times New Roman"/>
          <w:sz w:val="28"/>
          <w:szCs w:val="24"/>
          <w:lang w:val="vi-VN"/>
        </w:rPr>
        <w:t xml:space="preserve">Truy cập khai thác tài liệu trên </w:t>
      </w:r>
      <w:r w:rsidRPr="008A3053">
        <w:rPr>
          <w:rFonts w:eastAsia="Times New Roman"/>
          <w:sz w:val="28"/>
          <w:szCs w:val="24"/>
          <w:lang w:val="pt-BR"/>
        </w:rPr>
        <w:t>Cổng thông</w:t>
      </w:r>
      <w:bookmarkStart w:id="0" w:name="_GoBack"/>
      <w:bookmarkEnd w:id="0"/>
      <w:r w:rsidRPr="008A3053">
        <w:rPr>
          <w:rFonts w:eastAsia="Times New Roman"/>
          <w:sz w:val="28"/>
          <w:szCs w:val="24"/>
          <w:lang w:val="pt-BR"/>
        </w:rPr>
        <w:t xml:space="preserve"> tin điện tử của Ban Tuyên giáo Tỉnh ủy </w:t>
      </w:r>
      <w:r w:rsidR="005D312F">
        <w:rPr>
          <w:i/>
          <w:sz w:val="28"/>
          <w:lang w:val="vi-VN"/>
        </w:rPr>
        <w:t xml:space="preserve">(địa chỉ </w:t>
      </w:r>
      <w:hyperlink r:id="rId6" w:history="1">
        <w:r w:rsidR="005D312F" w:rsidRPr="002D6E59">
          <w:rPr>
            <w:rStyle w:val="Hyperlink"/>
            <w:i/>
            <w:sz w:val="28"/>
            <w:lang w:val="vi-VN"/>
          </w:rPr>
          <w:t>http://tuyengiao.hagiang.gov.vn</w:t>
        </w:r>
      </w:hyperlink>
      <w:r w:rsidR="005D312F">
        <w:rPr>
          <w:i/>
          <w:sz w:val="28"/>
          <w:lang w:val="vi-VN"/>
        </w:rPr>
        <w:t xml:space="preserve">) </w:t>
      </w:r>
      <w:r w:rsidRPr="008A3053">
        <w:rPr>
          <w:rFonts w:eastAsia="Times New Roman"/>
          <w:sz w:val="28"/>
          <w:szCs w:val="24"/>
          <w:lang w:val="pt-BR"/>
        </w:rPr>
        <w:t>hoặc</w:t>
      </w:r>
      <w:r w:rsidRPr="008A3053">
        <w:rPr>
          <w:rFonts w:eastAsia="Times New Roman"/>
          <w:sz w:val="32"/>
          <w:szCs w:val="28"/>
          <w:lang w:val="vi-VN"/>
        </w:rPr>
        <w:t xml:space="preserve"> </w:t>
      </w:r>
      <w:r w:rsidRPr="008A3053">
        <w:rPr>
          <w:rFonts w:eastAsia="Times New Roman"/>
          <w:sz w:val="28"/>
          <w:szCs w:val="24"/>
          <w:lang w:val="pt-BR"/>
        </w:rPr>
        <w:t xml:space="preserve">quét mã QR-Code </w:t>
      </w:r>
      <w:r w:rsidRPr="008A3053">
        <w:rPr>
          <w:rFonts w:eastAsia="Times New Roman"/>
          <w:sz w:val="28"/>
          <w:szCs w:val="24"/>
          <w:lang w:val="vi-VN"/>
        </w:rPr>
        <w:t>dưới đây.</w:t>
      </w:r>
      <w:r w:rsidRPr="008A3053">
        <w:rPr>
          <w:rFonts w:eastAsia="Times New Roman"/>
          <w:sz w:val="28"/>
          <w:szCs w:val="24"/>
          <w:lang w:val="pt-BR"/>
        </w:rPr>
        <w:t xml:space="preserve"> </w:t>
      </w:r>
    </w:p>
    <w:p w:rsidR="008A3053" w:rsidRPr="008A3053" w:rsidRDefault="008A3053" w:rsidP="008A3053">
      <w:pPr>
        <w:spacing w:after="0" w:line="240" w:lineRule="auto"/>
        <w:jc w:val="center"/>
        <w:rPr>
          <w:rFonts w:eastAsia="Times New Roman"/>
          <w:szCs w:val="24"/>
        </w:rPr>
      </w:pPr>
      <w:r w:rsidRPr="008A3053">
        <w:rPr>
          <w:rFonts w:eastAsia="Times New Roman"/>
          <w:noProof/>
          <w:szCs w:val="24"/>
        </w:rPr>
        <w:drawing>
          <wp:inline distT="0" distB="0" distL="0" distR="0">
            <wp:extent cx="812165" cy="812165"/>
            <wp:effectExtent l="0" t="0" r="6985" b="6985"/>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p w:rsidR="008A3053" w:rsidRPr="008A3053" w:rsidRDefault="008A3053" w:rsidP="008A3053">
      <w:pPr>
        <w:spacing w:after="0" w:line="240" w:lineRule="auto"/>
        <w:jc w:val="center"/>
        <w:rPr>
          <w:rFonts w:eastAsia="Times New Roman"/>
          <w:b/>
          <w:bCs/>
          <w:iCs/>
          <w:color w:val="C00000"/>
          <w:sz w:val="22"/>
          <w:szCs w:val="18"/>
          <w:lang w:val="pt-BR"/>
        </w:rPr>
      </w:pPr>
      <w:r w:rsidRPr="008A3053">
        <w:rPr>
          <w:rFonts w:eastAsia="Times New Roman"/>
          <w:b/>
          <w:bCs/>
          <w:iCs/>
          <w:color w:val="C00000"/>
          <w:sz w:val="22"/>
          <w:szCs w:val="18"/>
          <w:lang w:val="pt-BR"/>
        </w:rPr>
        <w:t xml:space="preserve">Tài liệu </w:t>
      </w:r>
    </w:p>
    <w:p w:rsidR="008A3053" w:rsidRPr="008A3053" w:rsidRDefault="008A3053" w:rsidP="008A3053">
      <w:pPr>
        <w:spacing w:after="0" w:line="240" w:lineRule="auto"/>
        <w:jc w:val="center"/>
        <w:rPr>
          <w:rFonts w:eastAsia="Times New Roman"/>
          <w:i/>
          <w:sz w:val="10"/>
          <w:szCs w:val="6"/>
          <w:lang w:val="pt-BR"/>
        </w:rPr>
      </w:pPr>
    </w:p>
    <w:p w:rsidR="00325991" w:rsidRPr="00D536CE" w:rsidRDefault="00325991" w:rsidP="00F72078">
      <w:pPr>
        <w:spacing w:after="120" w:line="271" w:lineRule="auto"/>
        <w:ind w:firstLine="567"/>
        <w:jc w:val="both"/>
        <w:rPr>
          <w:rFonts w:eastAsia="Times New Roman"/>
          <w:sz w:val="28"/>
          <w:szCs w:val="28"/>
          <w:lang w:val="pt-BR"/>
        </w:rPr>
      </w:pPr>
      <w:r w:rsidRPr="00D536CE">
        <w:rPr>
          <w:rFonts w:eastAsia="Times New Roman"/>
          <w:b/>
          <w:bCs/>
          <w:sz w:val="28"/>
          <w:szCs w:val="28"/>
          <w:lang w:val="pt-BR"/>
        </w:rPr>
        <w:lastRenderedPageBreak/>
        <w:t>III- TỔ CHỨC THỰC HIỆN</w:t>
      </w:r>
    </w:p>
    <w:p w:rsidR="00325991" w:rsidRPr="00D536CE" w:rsidRDefault="00325991" w:rsidP="00F72078">
      <w:pPr>
        <w:spacing w:after="120" w:line="271" w:lineRule="auto"/>
        <w:ind w:firstLine="567"/>
        <w:jc w:val="both"/>
        <w:rPr>
          <w:rFonts w:eastAsia="Times New Roman"/>
          <w:position w:val="-6"/>
          <w:sz w:val="28"/>
          <w:szCs w:val="28"/>
          <w:lang w:val="pt-BR"/>
        </w:rPr>
      </w:pPr>
      <w:r w:rsidRPr="00D536CE">
        <w:rPr>
          <w:rFonts w:eastAsia="Times New Roman"/>
          <w:b/>
          <w:bCs/>
          <w:position w:val="-6"/>
          <w:sz w:val="28"/>
          <w:szCs w:val="28"/>
          <w:lang w:val="pt-BR"/>
        </w:rPr>
        <w:t>1. Ban Tuyên giáo Tỉnh uỷ - Cơ quan Thường trực Hội đồng Lý luận tỉnh</w:t>
      </w:r>
    </w:p>
    <w:p w:rsidR="00325991" w:rsidRPr="00D536CE" w:rsidRDefault="005424FD" w:rsidP="00F72078">
      <w:pPr>
        <w:spacing w:after="120" w:line="271" w:lineRule="auto"/>
        <w:ind w:firstLine="567"/>
        <w:jc w:val="both"/>
        <w:rPr>
          <w:rFonts w:eastAsia="Times New Roman"/>
          <w:sz w:val="28"/>
          <w:szCs w:val="28"/>
          <w:lang w:val="pt-BR"/>
        </w:rPr>
      </w:pPr>
      <w:r w:rsidRPr="00D536CE">
        <w:rPr>
          <w:rFonts w:eastAsia="Times New Roman"/>
          <w:sz w:val="28"/>
          <w:szCs w:val="28"/>
          <w:lang w:val="pt-BR"/>
        </w:rPr>
        <w:t>- Phối hợp với các tiểu ban của Hội đồng</w:t>
      </w:r>
      <w:r w:rsidR="00371969" w:rsidRPr="00D536CE">
        <w:rPr>
          <w:rFonts w:eastAsia="Times New Roman"/>
          <w:sz w:val="28"/>
          <w:szCs w:val="28"/>
          <w:lang w:val="pt-BR"/>
        </w:rPr>
        <w:t xml:space="preserve"> </w:t>
      </w:r>
      <w:r w:rsidR="00325991" w:rsidRPr="00D536CE">
        <w:rPr>
          <w:rFonts w:eastAsia="Times New Roman"/>
          <w:sz w:val="28"/>
          <w:szCs w:val="28"/>
          <w:lang w:val="pt-BR"/>
        </w:rPr>
        <w:t xml:space="preserve">chuẩn bị </w:t>
      </w:r>
      <w:r w:rsidR="00371969" w:rsidRPr="00D536CE">
        <w:rPr>
          <w:rFonts w:eastAsia="Times New Roman"/>
          <w:sz w:val="28"/>
          <w:szCs w:val="28"/>
          <w:lang w:val="pt-BR"/>
        </w:rPr>
        <w:t>tài liệu</w:t>
      </w:r>
      <w:r w:rsidR="00325991" w:rsidRPr="00D536CE">
        <w:rPr>
          <w:rFonts w:eastAsia="Times New Roman"/>
          <w:sz w:val="28"/>
          <w:szCs w:val="28"/>
          <w:lang w:val="pt-BR"/>
        </w:rPr>
        <w:t>, các điều kiện khác</w:t>
      </w:r>
      <w:r w:rsidR="00703ADC" w:rsidRPr="00D536CE">
        <w:rPr>
          <w:rFonts w:eastAsia="Times New Roman"/>
          <w:sz w:val="28"/>
          <w:szCs w:val="28"/>
          <w:lang w:val="pt-BR"/>
        </w:rPr>
        <w:t xml:space="preserve"> phục vụ phiên họp của Hội đồng.</w:t>
      </w:r>
    </w:p>
    <w:p w:rsidR="00371969" w:rsidRPr="00D536CE" w:rsidRDefault="00371969" w:rsidP="00F72078">
      <w:pPr>
        <w:spacing w:after="120" w:line="271" w:lineRule="auto"/>
        <w:ind w:firstLine="567"/>
        <w:jc w:val="both"/>
        <w:rPr>
          <w:rFonts w:eastAsia="Times New Roman"/>
          <w:sz w:val="28"/>
          <w:szCs w:val="28"/>
          <w:lang w:val="pt-BR"/>
        </w:rPr>
      </w:pPr>
      <w:r w:rsidRPr="00D536CE">
        <w:rPr>
          <w:rFonts w:eastAsia="Times New Roman"/>
          <w:sz w:val="28"/>
          <w:szCs w:val="28"/>
          <w:lang w:val="pt-BR"/>
        </w:rPr>
        <w:t>- Phối hợp với Văn phòng Tỉnh ủy chuẩn bị cơ sở vật chất phục vụ phiên h</w:t>
      </w:r>
      <w:r w:rsidR="002A6231" w:rsidRPr="00D536CE">
        <w:rPr>
          <w:rFonts w:eastAsia="Times New Roman"/>
          <w:sz w:val="28"/>
          <w:szCs w:val="28"/>
          <w:lang w:val="pt-BR"/>
        </w:rPr>
        <w:t>ọ</w:t>
      </w:r>
      <w:r w:rsidRPr="00D536CE">
        <w:rPr>
          <w:rFonts w:eastAsia="Times New Roman"/>
          <w:sz w:val="28"/>
          <w:szCs w:val="28"/>
          <w:lang w:val="pt-BR"/>
        </w:rPr>
        <w:t>p</w:t>
      </w:r>
      <w:r w:rsidR="00703ADC" w:rsidRPr="00D536CE">
        <w:rPr>
          <w:rFonts w:eastAsia="Times New Roman"/>
          <w:sz w:val="28"/>
          <w:szCs w:val="28"/>
          <w:lang w:val="pt-BR"/>
        </w:rPr>
        <w:t>.</w:t>
      </w:r>
    </w:p>
    <w:p w:rsidR="00325991" w:rsidRPr="00D536CE" w:rsidRDefault="00325991" w:rsidP="00F72078">
      <w:pPr>
        <w:spacing w:after="120" w:line="271" w:lineRule="auto"/>
        <w:ind w:firstLine="567"/>
        <w:jc w:val="both"/>
        <w:rPr>
          <w:rFonts w:eastAsia="Times New Roman"/>
          <w:sz w:val="28"/>
          <w:szCs w:val="28"/>
          <w:lang w:val="pt-BR"/>
        </w:rPr>
      </w:pPr>
      <w:r w:rsidRPr="00D536CE">
        <w:rPr>
          <w:rFonts w:eastAsia="Times New Roman"/>
          <w:b/>
          <w:bCs/>
          <w:sz w:val="28"/>
          <w:szCs w:val="28"/>
          <w:lang w:val="pt-BR"/>
        </w:rPr>
        <w:t xml:space="preserve">2. </w:t>
      </w:r>
      <w:r w:rsidR="005424FD" w:rsidRPr="00D536CE">
        <w:rPr>
          <w:rFonts w:eastAsia="Times New Roman"/>
          <w:b/>
          <w:bCs/>
          <w:sz w:val="28"/>
          <w:szCs w:val="28"/>
          <w:lang w:val="pt-BR"/>
        </w:rPr>
        <w:t>Các tiểu ban của Hội đồng</w:t>
      </w:r>
    </w:p>
    <w:p w:rsidR="00F369E8" w:rsidRPr="00D536CE" w:rsidRDefault="002A6231" w:rsidP="00F72078">
      <w:pPr>
        <w:spacing w:after="120" w:line="271" w:lineRule="auto"/>
        <w:ind w:firstLine="567"/>
        <w:jc w:val="both"/>
        <w:rPr>
          <w:rFonts w:eastAsia="Times New Roman"/>
          <w:sz w:val="28"/>
          <w:szCs w:val="28"/>
          <w:lang w:val="pt-BR"/>
        </w:rPr>
      </w:pPr>
      <w:r w:rsidRPr="00D536CE">
        <w:rPr>
          <w:rFonts w:eastAsia="Times New Roman"/>
          <w:sz w:val="28"/>
          <w:szCs w:val="28"/>
          <w:lang w:val="pt-BR"/>
        </w:rPr>
        <w:t>- Cung cấp tài liệu cho Ban Tuyên giáo Tỉnh ủy - Cơ quan Thường trực Hội đồng Lý luận tỉnh để chuẩn bị tài liệu điện t</w:t>
      </w:r>
      <w:r w:rsidR="00F331DB" w:rsidRPr="00D536CE">
        <w:rPr>
          <w:rFonts w:eastAsia="Times New Roman"/>
          <w:sz w:val="28"/>
          <w:szCs w:val="28"/>
          <w:lang w:val="pt-BR"/>
        </w:rPr>
        <w:t>ử</w:t>
      </w:r>
      <w:r w:rsidRPr="00D536CE">
        <w:rPr>
          <w:rFonts w:eastAsia="Times New Roman"/>
          <w:sz w:val="28"/>
          <w:szCs w:val="28"/>
          <w:lang w:val="pt-BR"/>
        </w:rPr>
        <w:t xml:space="preserve"> (quét mã QR) phục vụ phiên họp.</w:t>
      </w:r>
    </w:p>
    <w:p w:rsidR="00F369E8" w:rsidRPr="00D536CE" w:rsidRDefault="00F369E8" w:rsidP="00F72078">
      <w:pPr>
        <w:spacing w:after="120" w:line="271" w:lineRule="auto"/>
        <w:ind w:firstLine="567"/>
        <w:jc w:val="both"/>
        <w:rPr>
          <w:rFonts w:eastAsia="Times New Roman"/>
          <w:i/>
          <w:sz w:val="28"/>
          <w:szCs w:val="28"/>
          <w:lang w:val="pt-BR"/>
        </w:rPr>
      </w:pPr>
      <w:r w:rsidRPr="00D536CE">
        <w:rPr>
          <w:rFonts w:eastAsia="Times New Roman"/>
          <w:sz w:val="28"/>
          <w:szCs w:val="28"/>
          <w:lang w:val="pt-BR"/>
        </w:rPr>
        <w:t xml:space="preserve">- Chuẩn bị báo cáo theo nội dung của Kế hoạch này </w:t>
      </w:r>
      <w:r w:rsidR="00D536CE" w:rsidRPr="00D536CE">
        <w:rPr>
          <w:rFonts w:eastAsia="Times New Roman"/>
          <w:i/>
          <w:sz w:val="28"/>
          <w:szCs w:val="28"/>
          <w:lang w:val="pt-BR"/>
        </w:rPr>
        <w:t>(thời gian trình bày báo cáo không quá 15 phút</w:t>
      </w:r>
      <w:r w:rsidR="00BA121A">
        <w:rPr>
          <w:rFonts w:eastAsia="Times New Roman"/>
          <w:i/>
          <w:sz w:val="28"/>
          <w:szCs w:val="28"/>
          <w:lang w:val="vi-VN"/>
        </w:rPr>
        <w:t xml:space="preserve"> / báo cáo</w:t>
      </w:r>
      <w:r w:rsidRPr="00D536CE">
        <w:rPr>
          <w:rFonts w:eastAsia="Times New Roman"/>
          <w:i/>
          <w:sz w:val="28"/>
          <w:szCs w:val="28"/>
          <w:lang w:val="pt-BR"/>
        </w:rPr>
        <w:t>);</w:t>
      </w:r>
    </w:p>
    <w:p w:rsidR="00F331DB" w:rsidRPr="00D536CE" w:rsidRDefault="00F331DB" w:rsidP="00F72078">
      <w:pPr>
        <w:spacing w:after="120" w:line="271" w:lineRule="auto"/>
        <w:ind w:firstLine="567"/>
        <w:jc w:val="both"/>
        <w:rPr>
          <w:rFonts w:eastAsia="Times New Roman"/>
          <w:sz w:val="28"/>
          <w:szCs w:val="28"/>
          <w:lang w:val="pt-BR"/>
        </w:rPr>
      </w:pPr>
      <w:r w:rsidRPr="00D536CE">
        <w:rPr>
          <w:rFonts w:eastAsia="Times New Roman"/>
          <w:sz w:val="28"/>
          <w:szCs w:val="28"/>
          <w:lang w:val="pt-BR"/>
        </w:rPr>
        <w:t>- Tiếp thu các ý kiến phát biểu tại phiên họp và dự thảo Kết luận phiên họp của đồng chí Chủ trì Hội nghị.</w:t>
      </w:r>
    </w:p>
    <w:p w:rsidR="00325991" w:rsidRPr="00D536CE" w:rsidRDefault="00325991" w:rsidP="00F72078">
      <w:pPr>
        <w:spacing w:after="120" w:line="271" w:lineRule="auto"/>
        <w:ind w:firstLine="567"/>
        <w:jc w:val="both"/>
        <w:rPr>
          <w:rFonts w:eastAsia="Times New Roman"/>
          <w:b/>
          <w:sz w:val="28"/>
          <w:szCs w:val="28"/>
          <w:lang w:val="pt-BR"/>
        </w:rPr>
      </w:pPr>
      <w:r w:rsidRPr="00D536CE">
        <w:rPr>
          <w:rFonts w:eastAsia="Times New Roman"/>
          <w:b/>
          <w:sz w:val="28"/>
          <w:szCs w:val="28"/>
          <w:lang w:val="pt-BR"/>
        </w:rPr>
        <w:t xml:space="preserve">3. </w:t>
      </w:r>
      <w:r w:rsidR="00F331DB" w:rsidRPr="00D536CE">
        <w:rPr>
          <w:rFonts w:eastAsia="Times New Roman"/>
          <w:b/>
          <w:sz w:val="28"/>
          <w:szCs w:val="28"/>
          <w:lang w:val="pt-BR"/>
        </w:rPr>
        <w:t>Văn phòng Tỉnh ủy</w:t>
      </w:r>
    </w:p>
    <w:p w:rsidR="00325991" w:rsidRPr="00D536CE" w:rsidRDefault="00325991" w:rsidP="00F72078">
      <w:pPr>
        <w:spacing w:after="120" w:line="271" w:lineRule="auto"/>
        <w:ind w:firstLine="567"/>
        <w:jc w:val="both"/>
        <w:rPr>
          <w:rFonts w:eastAsia="Times New Roman"/>
          <w:sz w:val="28"/>
          <w:szCs w:val="28"/>
          <w:lang w:val="pt-BR"/>
        </w:rPr>
      </w:pPr>
      <w:r w:rsidRPr="00D536CE">
        <w:rPr>
          <w:rFonts w:eastAsia="Times New Roman"/>
          <w:sz w:val="28"/>
          <w:szCs w:val="28"/>
          <w:lang w:val="pt-BR"/>
        </w:rPr>
        <w:t xml:space="preserve"> </w:t>
      </w:r>
      <w:r w:rsidR="00F331DB" w:rsidRPr="00D536CE">
        <w:rPr>
          <w:rFonts w:eastAsia="Times New Roman"/>
          <w:sz w:val="28"/>
          <w:szCs w:val="28"/>
          <w:lang w:val="pt-BR"/>
        </w:rPr>
        <w:t>Chuẩn bị</w:t>
      </w:r>
      <w:r w:rsidRPr="00D536CE">
        <w:rPr>
          <w:rFonts w:eastAsia="Times New Roman"/>
          <w:sz w:val="28"/>
          <w:szCs w:val="28"/>
          <w:lang w:val="pt-BR"/>
        </w:rPr>
        <w:t xml:space="preserve"> </w:t>
      </w:r>
      <w:r w:rsidR="00F331DB" w:rsidRPr="00D536CE">
        <w:rPr>
          <w:rFonts w:eastAsia="Times New Roman"/>
          <w:sz w:val="28"/>
          <w:szCs w:val="28"/>
          <w:lang w:val="pt-BR"/>
        </w:rPr>
        <w:t>các điều kiện phục vụ phiên họp (Hội trường, lễ tân...)</w:t>
      </w:r>
    </w:p>
    <w:p w:rsidR="00F331DB" w:rsidRPr="00D536CE" w:rsidRDefault="00325991" w:rsidP="00F72078">
      <w:pPr>
        <w:spacing w:after="120" w:line="271" w:lineRule="auto"/>
        <w:ind w:firstLine="567"/>
        <w:jc w:val="both"/>
        <w:rPr>
          <w:rFonts w:eastAsia="Times New Roman"/>
          <w:spacing w:val="-6"/>
          <w:position w:val="-8"/>
          <w:sz w:val="28"/>
          <w:szCs w:val="28"/>
          <w:lang w:val="pt-BR"/>
        </w:rPr>
      </w:pPr>
      <w:r w:rsidRPr="00D536CE">
        <w:rPr>
          <w:rFonts w:eastAsia="Times New Roman"/>
          <w:spacing w:val="-6"/>
          <w:position w:val="-8"/>
          <w:sz w:val="28"/>
          <w:szCs w:val="28"/>
          <w:lang w:val="pt-BR"/>
        </w:rPr>
        <w:t xml:space="preserve">Trên đây là kế hoạch </w:t>
      </w:r>
      <w:r w:rsidR="00F331DB" w:rsidRPr="00D536CE">
        <w:rPr>
          <w:rFonts w:eastAsia="Times New Roman"/>
          <w:spacing w:val="-6"/>
          <w:position w:val="-8"/>
          <w:sz w:val="28"/>
          <w:szCs w:val="28"/>
          <w:lang w:val="pt-BR"/>
        </w:rPr>
        <w:t xml:space="preserve">tổ chức phiên họp Hội đồng Lý luận tỉnh, đề nghị </w:t>
      </w:r>
      <w:r w:rsidR="005424FD" w:rsidRPr="00D536CE">
        <w:rPr>
          <w:rFonts w:eastAsia="Times New Roman"/>
          <w:spacing w:val="-6"/>
          <w:position w:val="-8"/>
          <w:sz w:val="28"/>
          <w:szCs w:val="28"/>
          <w:lang w:val="pt-BR"/>
        </w:rPr>
        <w:t>các tiểu ban của Hội đồng</w:t>
      </w:r>
      <w:r w:rsidR="00F331DB" w:rsidRPr="00D536CE">
        <w:rPr>
          <w:rFonts w:eastAsia="Times New Roman"/>
          <w:spacing w:val="-6"/>
          <w:position w:val="-8"/>
          <w:sz w:val="28"/>
          <w:szCs w:val="28"/>
          <w:lang w:val="pt-BR"/>
        </w:rPr>
        <w:t xml:space="preserve"> và các cơ quan liên quan triển khai thực hiện nghiêm túc kế hoạch này.</w:t>
      </w:r>
    </w:p>
    <w:p w:rsidR="00703ADC" w:rsidRPr="00D536CE" w:rsidRDefault="00703ADC" w:rsidP="00F72078">
      <w:pPr>
        <w:spacing w:after="120" w:line="271" w:lineRule="auto"/>
        <w:jc w:val="center"/>
        <w:rPr>
          <w:rFonts w:eastAsia="Times New Roman"/>
          <w:b/>
          <w:i/>
          <w:sz w:val="28"/>
          <w:szCs w:val="28"/>
          <w:lang w:val="pt-BR"/>
        </w:rPr>
      </w:pPr>
      <w:r w:rsidRPr="00D536CE">
        <w:rPr>
          <w:rFonts w:eastAsia="Times New Roman"/>
          <w:b/>
          <w:i/>
          <w:sz w:val="28"/>
          <w:szCs w:val="28"/>
          <w:lang w:val="pt-BR"/>
        </w:rPr>
        <w:t xml:space="preserve">(Kế hoạch này thay cho giấy mời các thành phần dự </w:t>
      </w:r>
      <w:r w:rsidR="00745334" w:rsidRPr="00D536CE">
        <w:rPr>
          <w:rFonts w:eastAsia="Times New Roman"/>
          <w:b/>
          <w:i/>
          <w:sz w:val="28"/>
          <w:szCs w:val="28"/>
          <w:lang w:val="pt-BR"/>
        </w:rPr>
        <w:t>họp</w:t>
      </w:r>
      <w:r w:rsidRPr="00D536CE">
        <w:rPr>
          <w:rFonts w:eastAsia="Times New Roman"/>
          <w:b/>
          <w:i/>
          <w:sz w:val="28"/>
          <w:szCs w:val="28"/>
          <w:lang w:val="pt-BR"/>
        </w:rPr>
        <w:t>)</w:t>
      </w:r>
    </w:p>
    <w:p w:rsidR="00B930C5" w:rsidRPr="00D536CE" w:rsidRDefault="00B930C5" w:rsidP="00295EEE">
      <w:pPr>
        <w:spacing w:after="0" w:line="271" w:lineRule="auto"/>
        <w:ind w:firstLine="567"/>
        <w:jc w:val="both"/>
        <w:rPr>
          <w:rFonts w:eastAsia="Times New Roman"/>
          <w:sz w:val="28"/>
          <w:szCs w:val="28"/>
          <w:lang w:val="pt-BR"/>
        </w:rPr>
      </w:pPr>
    </w:p>
    <w:tbl>
      <w:tblPr>
        <w:tblW w:w="9923" w:type="dxa"/>
        <w:tblCellMar>
          <w:top w:w="15" w:type="dxa"/>
          <w:left w:w="15" w:type="dxa"/>
          <w:bottom w:w="15" w:type="dxa"/>
          <w:right w:w="15" w:type="dxa"/>
        </w:tblCellMar>
        <w:tblLook w:val="04A0" w:firstRow="1" w:lastRow="0" w:firstColumn="1" w:lastColumn="0" w:noHBand="0" w:noVBand="1"/>
      </w:tblPr>
      <w:tblGrid>
        <w:gridCol w:w="4536"/>
        <w:gridCol w:w="5387"/>
      </w:tblGrid>
      <w:tr w:rsidR="007D20B3" w:rsidRPr="00D536CE" w:rsidTr="005424FD">
        <w:trPr>
          <w:trHeight w:val="1505"/>
        </w:trPr>
        <w:tc>
          <w:tcPr>
            <w:tcW w:w="4536" w:type="dxa"/>
            <w:shd w:val="clear" w:color="auto" w:fill="FFFFFF"/>
            <w:tcMar>
              <w:top w:w="0" w:type="dxa"/>
              <w:left w:w="108" w:type="dxa"/>
              <w:bottom w:w="0" w:type="dxa"/>
              <w:right w:w="108" w:type="dxa"/>
            </w:tcMar>
            <w:hideMark/>
          </w:tcPr>
          <w:p w:rsidR="00325991" w:rsidRPr="00D536CE" w:rsidRDefault="00325991" w:rsidP="0053499D">
            <w:pPr>
              <w:spacing w:after="0" w:line="240" w:lineRule="auto"/>
              <w:rPr>
                <w:rFonts w:eastAsia="Times New Roman"/>
                <w:sz w:val="28"/>
                <w:szCs w:val="28"/>
                <w:lang w:val="pt-BR"/>
              </w:rPr>
            </w:pPr>
            <w:r w:rsidRPr="00D536CE">
              <w:rPr>
                <w:rFonts w:eastAsia="Times New Roman"/>
                <w:sz w:val="28"/>
                <w:szCs w:val="28"/>
                <w:u w:val="single"/>
                <w:shd w:val="clear" w:color="auto" w:fill="FFFFFF"/>
                <w:lang w:val="pt-BR"/>
              </w:rPr>
              <w:t>Nơi nhận:</w:t>
            </w:r>
          </w:p>
          <w:p w:rsidR="00325991" w:rsidRPr="00D536CE" w:rsidRDefault="00325991" w:rsidP="0053499D">
            <w:pPr>
              <w:spacing w:after="0" w:line="240" w:lineRule="auto"/>
              <w:jc w:val="both"/>
              <w:rPr>
                <w:rFonts w:eastAsia="Times New Roman"/>
                <w:szCs w:val="24"/>
                <w:lang w:val="pt-BR"/>
              </w:rPr>
            </w:pPr>
            <w:r w:rsidRPr="00D536CE">
              <w:rPr>
                <w:rFonts w:eastAsia="Times New Roman"/>
                <w:szCs w:val="24"/>
                <w:shd w:val="clear" w:color="auto" w:fill="FFFFFF"/>
                <w:lang w:val="pt-BR"/>
              </w:rPr>
              <w:t>- Thường trực Tỉnh ủy,</w:t>
            </w:r>
          </w:p>
          <w:p w:rsidR="00325991" w:rsidRPr="00D536CE" w:rsidRDefault="00325991" w:rsidP="0053499D">
            <w:pPr>
              <w:spacing w:after="0" w:line="240" w:lineRule="auto"/>
              <w:jc w:val="both"/>
              <w:rPr>
                <w:rFonts w:eastAsia="Times New Roman"/>
                <w:i/>
                <w:iCs/>
                <w:szCs w:val="24"/>
                <w:lang w:val="pt-BR"/>
              </w:rPr>
            </w:pPr>
            <w:r w:rsidRPr="00D536CE">
              <w:rPr>
                <w:rFonts w:eastAsia="Times New Roman"/>
                <w:szCs w:val="24"/>
                <w:lang w:val="pt-BR"/>
              </w:rPr>
              <w:t xml:space="preserve">- Các đồng chí thành viên Hội đồng Lý luận tỉnh </w:t>
            </w:r>
            <w:r w:rsidRPr="00D536CE">
              <w:rPr>
                <w:rFonts w:eastAsia="Times New Roman"/>
                <w:i/>
                <w:iCs/>
                <w:szCs w:val="24"/>
                <w:lang w:val="pt-BR"/>
              </w:rPr>
              <w:t>(theo Quyết định số 456-QĐ/TU, ngày 11/11/2021 của Tỉnh uỷ),</w:t>
            </w:r>
          </w:p>
          <w:p w:rsidR="00062235" w:rsidRPr="00D536CE" w:rsidRDefault="00062235" w:rsidP="0053499D">
            <w:pPr>
              <w:spacing w:after="0" w:line="240" w:lineRule="auto"/>
              <w:jc w:val="both"/>
              <w:rPr>
                <w:rFonts w:eastAsia="Times New Roman"/>
                <w:szCs w:val="24"/>
                <w:lang w:val="pt-BR"/>
              </w:rPr>
            </w:pPr>
            <w:r w:rsidRPr="00D536CE">
              <w:rPr>
                <w:rFonts w:eastAsia="Times New Roman"/>
                <w:iCs/>
                <w:szCs w:val="24"/>
                <w:lang w:val="pt-BR"/>
              </w:rPr>
              <w:t>- Lãnh đạo, chuyên viên Văn phòng Tỉnh ủy,</w:t>
            </w:r>
          </w:p>
          <w:p w:rsidR="00325991" w:rsidRPr="00D536CE" w:rsidRDefault="00325991" w:rsidP="0053499D">
            <w:pPr>
              <w:spacing w:after="0" w:line="240" w:lineRule="auto"/>
              <w:jc w:val="both"/>
              <w:rPr>
                <w:rFonts w:eastAsia="Times New Roman"/>
                <w:sz w:val="28"/>
                <w:szCs w:val="28"/>
                <w:lang w:val="pt-BR"/>
              </w:rPr>
            </w:pPr>
            <w:r w:rsidRPr="00D536CE">
              <w:rPr>
                <w:rFonts w:eastAsia="Times New Roman"/>
                <w:szCs w:val="24"/>
                <w:shd w:val="clear" w:color="auto" w:fill="FFFFFF"/>
                <w:lang w:val="pt-BR"/>
              </w:rPr>
              <w:t>- Lưu Hội đồng Lý luận tỉnh.</w:t>
            </w:r>
          </w:p>
        </w:tc>
        <w:tc>
          <w:tcPr>
            <w:tcW w:w="5387" w:type="dxa"/>
            <w:shd w:val="clear" w:color="auto" w:fill="FFFFFF"/>
            <w:tcMar>
              <w:top w:w="0" w:type="dxa"/>
              <w:left w:w="108" w:type="dxa"/>
              <w:bottom w:w="0" w:type="dxa"/>
              <w:right w:w="108" w:type="dxa"/>
            </w:tcMar>
            <w:hideMark/>
          </w:tcPr>
          <w:p w:rsidR="00C357EC" w:rsidRPr="00D536CE" w:rsidRDefault="00C357EC" w:rsidP="00C357EC">
            <w:pPr>
              <w:spacing w:after="0"/>
              <w:jc w:val="center"/>
              <w:rPr>
                <w:b/>
                <w:sz w:val="28"/>
                <w:szCs w:val="28"/>
              </w:rPr>
            </w:pPr>
            <w:r w:rsidRPr="00D536CE">
              <w:rPr>
                <w:b/>
                <w:sz w:val="28"/>
                <w:szCs w:val="28"/>
              </w:rPr>
              <w:t>TRƯỞNG BAN TUYÊN GIÁO</w:t>
            </w:r>
          </w:p>
          <w:p w:rsidR="00C357EC" w:rsidRPr="00D536CE" w:rsidRDefault="00C357EC" w:rsidP="00C357EC">
            <w:pPr>
              <w:spacing w:after="0" w:line="240" w:lineRule="auto"/>
              <w:jc w:val="center"/>
              <w:rPr>
                <w:sz w:val="28"/>
                <w:szCs w:val="28"/>
              </w:rPr>
            </w:pPr>
            <w:proofErr w:type="spellStart"/>
            <w:r w:rsidRPr="00D536CE">
              <w:rPr>
                <w:sz w:val="26"/>
                <w:szCs w:val="28"/>
              </w:rPr>
              <w:t>Kiêm</w:t>
            </w:r>
            <w:proofErr w:type="spellEnd"/>
          </w:p>
          <w:p w:rsidR="00C357EC" w:rsidRPr="00D536CE" w:rsidRDefault="00C357EC" w:rsidP="00C357EC">
            <w:pPr>
              <w:spacing w:after="0" w:line="240" w:lineRule="auto"/>
              <w:jc w:val="center"/>
              <w:rPr>
                <w:szCs w:val="28"/>
              </w:rPr>
            </w:pPr>
            <w:r w:rsidRPr="00D536CE">
              <w:rPr>
                <w:b/>
                <w:szCs w:val="28"/>
              </w:rPr>
              <w:t>PHÓ CHỦ TỊCH THƯỜNG TRỰC HỘI ĐỒNG</w:t>
            </w:r>
          </w:p>
          <w:p w:rsidR="00C357EC" w:rsidRPr="00D536CE" w:rsidRDefault="00C357EC" w:rsidP="00C357EC">
            <w:pPr>
              <w:spacing w:after="0" w:line="240" w:lineRule="auto"/>
              <w:jc w:val="center"/>
              <w:rPr>
                <w:szCs w:val="28"/>
              </w:rPr>
            </w:pPr>
          </w:p>
          <w:p w:rsidR="00C357EC" w:rsidRPr="00D536CE" w:rsidRDefault="00C357EC" w:rsidP="00C357EC">
            <w:pPr>
              <w:spacing w:after="0"/>
              <w:jc w:val="center"/>
              <w:rPr>
                <w:szCs w:val="28"/>
              </w:rPr>
            </w:pPr>
          </w:p>
          <w:p w:rsidR="00C357EC" w:rsidRPr="00D536CE" w:rsidRDefault="00C357EC" w:rsidP="00C357EC">
            <w:pPr>
              <w:spacing w:after="0"/>
              <w:jc w:val="center"/>
              <w:rPr>
                <w:szCs w:val="28"/>
              </w:rPr>
            </w:pPr>
          </w:p>
          <w:p w:rsidR="00C357EC" w:rsidRPr="00D536CE" w:rsidRDefault="00C357EC" w:rsidP="00C357EC">
            <w:pPr>
              <w:spacing w:after="0"/>
              <w:jc w:val="center"/>
              <w:rPr>
                <w:szCs w:val="28"/>
              </w:rPr>
            </w:pPr>
          </w:p>
          <w:p w:rsidR="00B23FC4" w:rsidRPr="00D536CE" w:rsidRDefault="00B23FC4" w:rsidP="00C357EC">
            <w:pPr>
              <w:spacing w:after="0"/>
              <w:jc w:val="center"/>
              <w:rPr>
                <w:szCs w:val="28"/>
              </w:rPr>
            </w:pPr>
          </w:p>
          <w:p w:rsidR="00325991" w:rsidRPr="00D536CE" w:rsidRDefault="00C357EC" w:rsidP="00C357EC">
            <w:pPr>
              <w:spacing w:after="0"/>
              <w:jc w:val="center"/>
              <w:rPr>
                <w:rFonts w:eastAsia="Times New Roman"/>
                <w:sz w:val="28"/>
                <w:szCs w:val="28"/>
                <w:lang w:val="fr-FR"/>
              </w:rPr>
            </w:pPr>
            <w:proofErr w:type="spellStart"/>
            <w:r w:rsidRPr="00D536CE">
              <w:rPr>
                <w:b/>
                <w:sz w:val="28"/>
                <w:szCs w:val="28"/>
              </w:rPr>
              <w:t>Vũ</w:t>
            </w:r>
            <w:proofErr w:type="spellEnd"/>
            <w:r w:rsidRPr="00D536CE">
              <w:rPr>
                <w:b/>
                <w:sz w:val="28"/>
                <w:szCs w:val="28"/>
              </w:rPr>
              <w:t xml:space="preserve"> </w:t>
            </w:r>
            <w:proofErr w:type="spellStart"/>
            <w:r w:rsidRPr="00D536CE">
              <w:rPr>
                <w:b/>
                <w:sz w:val="28"/>
                <w:szCs w:val="28"/>
              </w:rPr>
              <w:t>Mạnh</w:t>
            </w:r>
            <w:proofErr w:type="spellEnd"/>
            <w:r w:rsidRPr="00D536CE">
              <w:rPr>
                <w:b/>
                <w:sz w:val="28"/>
                <w:szCs w:val="28"/>
              </w:rPr>
              <w:t xml:space="preserve"> </w:t>
            </w:r>
            <w:proofErr w:type="spellStart"/>
            <w:r w:rsidRPr="00D536CE">
              <w:rPr>
                <w:b/>
                <w:sz w:val="28"/>
                <w:szCs w:val="28"/>
              </w:rPr>
              <w:t>Hà</w:t>
            </w:r>
            <w:proofErr w:type="spellEnd"/>
          </w:p>
        </w:tc>
      </w:tr>
    </w:tbl>
    <w:p w:rsidR="00325991" w:rsidRPr="007D20B3" w:rsidRDefault="00325991" w:rsidP="00325991">
      <w:pPr>
        <w:spacing w:after="0"/>
        <w:rPr>
          <w:sz w:val="28"/>
          <w:szCs w:val="28"/>
        </w:rPr>
      </w:pPr>
    </w:p>
    <w:p w:rsidR="0053499D" w:rsidRPr="007D20B3" w:rsidRDefault="0053499D"/>
    <w:sectPr w:rsidR="0053499D" w:rsidRPr="007D20B3" w:rsidSect="00F72078">
      <w:headerReference w:type="default" r:id="rId8"/>
      <w:pgSz w:w="11907" w:h="16840" w:code="9"/>
      <w:pgMar w:top="1134" w:right="851" w:bottom="1134" w:left="1701" w:header="425"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03" w:rsidRDefault="00BA0703">
      <w:pPr>
        <w:spacing w:after="0" w:line="240" w:lineRule="auto"/>
      </w:pPr>
      <w:r>
        <w:separator/>
      </w:r>
    </w:p>
  </w:endnote>
  <w:endnote w:type="continuationSeparator" w:id="0">
    <w:p w:rsidR="00BA0703" w:rsidRDefault="00BA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03" w:rsidRDefault="00BA0703">
      <w:pPr>
        <w:spacing w:after="0" w:line="240" w:lineRule="auto"/>
      </w:pPr>
      <w:r>
        <w:separator/>
      </w:r>
    </w:p>
  </w:footnote>
  <w:footnote w:type="continuationSeparator" w:id="0">
    <w:p w:rsidR="00BA0703" w:rsidRDefault="00BA0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9D" w:rsidRDefault="0053499D" w:rsidP="0053499D">
    <w:pPr>
      <w:pStyle w:val="Header"/>
      <w:jc w:val="center"/>
    </w:pPr>
    <w:r>
      <w:fldChar w:fldCharType="begin"/>
    </w:r>
    <w:r>
      <w:instrText xml:space="preserve"> PAGE   \* MERGEFORMAT </w:instrText>
    </w:r>
    <w:r>
      <w:fldChar w:fldCharType="separate"/>
    </w:r>
    <w:r w:rsidR="00C234B6">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91"/>
    <w:rsid w:val="000066AF"/>
    <w:rsid w:val="00036357"/>
    <w:rsid w:val="0003753B"/>
    <w:rsid w:val="00062235"/>
    <w:rsid w:val="0013780B"/>
    <w:rsid w:val="00295EEE"/>
    <w:rsid w:val="002A6231"/>
    <w:rsid w:val="00305085"/>
    <w:rsid w:val="00325991"/>
    <w:rsid w:val="00332C14"/>
    <w:rsid w:val="00371969"/>
    <w:rsid w:val="004B4FB4"/>
    <w:rsid w:val="004D75AA"/>
    <w:rsid w:val="0053499D"/>
    <w:rsid w:val="005424FD"/>
    <w:rsid w:val="005703BC"/>
    <w:rsid w:val="005B10D1"/>
    <w:rsid w:val="005D312F"/>
    <w:rsid w:val="006F7AE8"/>
    <w:rsid w:val="00703ADC"/>
    <w:rsid w:val="00745334"/>
    <w:rsid w:val="007675CC"/>
    <w:rsid w:val="00783836"/>
    <w:rsid w:val="007A76C8"/>
    <w:rsid w:val="007D20B3"/>
    <w:rsid w:val="00831C85"/>
    <w:rsid w:val="00885C24"/>
    <w:rsid w:val="008A3053"/>
    <w:rsid w:val="008C2C59"/>
    <w:rsid w:val="008D0215"/>
    <w:rsid w:val="008E22B2"/>
    <w:rsid w:val="008E2FA3"/>
    <w:rsid w:val="00930F0A"/>
    <w:rsid w:val="009373A6"/>
    <w:rsid w:val="00995B08"/>
    <w:rsid w:val="009B01C4"/>
    <w:rsid w:val="009F60E9"/>
    <w:rsid w:val="00A550FC"/>
    <w:rsid w:val="00A554FB"/>
    <w:rsid w:val="00A56FF7"/>
    <w:rsid w:val="00A655D1"/>
    <w:rsid w:val="00A702B2"/>
    <w:rsid w:val="00A95D20"/>
    <w:rsid w:val="00AC2169"/>
    <w:rsid w:val="00B23FC4"/>
    <w:rsid w:val="00B930C5"/>
    <w:rsid w:val="00BA0703"/>
    <w:rsid w:val="00BA121A"/>
    <w:rsid w:val="00C234B6"/>
    <w:rsid w:val="00C357EC"/>
    <w:rsid w:val="00CD60E7"/>
    <w:rsid w:val="00D0381C"/>
    <w:rsid w:val="00D536CE"/>
    <w:rsid w:val="00E26710"/>
    <w:rsid w:val="00E40733"/>
    <w:rsid w:val="00F331DB"/>
    <w:rsid w:val="00F369E8"/>
    <w:rsid w:val="00F406DD"/>
    <w:rsid w:val="00F7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365F0"/>
  <w15:chartTrackingRefBased/>
  <w15:docId w15:val="{43AFE2A0-DF93-447C-A8C8-339CDC33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91"/>
    <w:pPr>
      <w:spacing w:after="200" w:line="276" w:lineRule="auto"/>
    </w:pPr>
    <w:rPr>
      <w:rFonts w:ascii="Times New Roman" w:hAnsi="Times New Roman"/>
      <w:sz w:val="24"/>
      <w:szCs w:val="22"/>
      <w:lang w:val="en-US" w:eastAsia="en-US"/>
    </w:rPr>
  </w:style>
  <w:style w:type="paragraph" w:styleId="Heading3">
    <w:name w:val="heading 3"/>
    <w:basedOn w:val="Heading4"/>
    <w:next w:val="Normal"/>
    <w:link w:val="Heading3Char"/>
    <w:qFormat/>
    <w:rsid w:val="00325991"/>
    <w:pPr>
      <w:keepNext w:val="0"/>
      <w:keepLines w:val="0"/>
      <w:spacing w:before="120" w:line="240" w:lineRule="auto"/>
      <w:ind w:firstLine="720"/>
      <w:jc w:val="both"/>
      <w:outlineLvl w:val="2"/>
    </w:pPr>
    <w:rPr>
      <w:rFonts w:ascii="Times New Roman" w:eastAsia="VNI-Times" w:hAnsi="Times New Roman"/>
      <w:b w:val="0"/>
      <w:bCs w:val="0"/>
      <w:iCs w:val="0"/>
      <w:color w:val="auto"/>
      <w:sz w:val="28"/>
      <w:szCs w:val="28"/>
      <w:lang w:val="it-IT" w:eastAsia="x-none"/>
    </w:rPr>
  </w:style>
  <w:style w:type="paragraph" w:styleId="Heading4">
    <w:name w:val="heading 4"/>
    <w:basedOn w:val="Normal"/>
    <w:next w:val="Normal"/>
    <w:link w:val="Heading4Char"/>
    <w:uiPriority w:val="9"/>
    <w:semiHidden/>
    <w:unhideWhenUsed/>
    <w:qFormat/>
    <w:rsid w:val="0032599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25991"/>
    <w:rPr>
      <w:rFonts w:ascii="Times New Roman" w:eastAsia="VNI-Times" w:hAnsi="Times New Roman" w:cs="Times New Roman"/>
      <w:i/>
      <w:sz w:val="28"/>
      <w:szCs w:val="28"/>
      <w:lang w:val="it-IT" w:eastAsia="x-none"/>
    </w:rPr>
  </w:style>
  <w:style w:type="paragraph" w:styleId="Header">
    <w:name w:val="header"/>
    <w:basedOn w:val="Normal"/>
    <w:link w:val="HeaderChar"/>
    <w:uiPriority w:val="99"/>
    <w:unhideWhenUsed/>
    <w:rsid w:val="00325991"/>
    <w:pPr>
      <w:tabs>
        <w:tab w:val="center" w:pos="4680"/>
        <w:tab w:val="right" w:pos="9360"/>
      </w:tabs>
      <w:spacing w:after="0" w:line="240" w:lineRule="auto"/>
    </w:pPr>
    <w:rPr>
      <w:sz w:val="28"/>
    </w:rPr>
  </w:style>
  <w:style w:type="character" w:customStyle="1" w:styleId="HeaderChar">
    <w:name w:val="Header Char"/>
    <w:link w:val="Header"/>
    <w:uiPriority w:val="99"/>
    <w:rsid w:val="00325991"/>
    <w:rPr>
      <w:rFonts w:ascii="Times New Roman" w:eastAsia="Calibri" w:hAnsi="Times New Roman" w:cs="Times New Roman"/>
      <w:sz w:val="28"/>
      <w:lang w:val="en-US"/>
    </w:rPr>
  </w:style>
  <w:style w:type="character" w:customStyle="1" w:styleId="Bodytext2">
    <w:name w:val="Body text (2)_"/>
    <w:link w:val="Bodytext20"/>
    <w:rsid w:val="00325991"/>
    <w:rPr>
      <w:rFonts w:eastAsia="Times New Roman" w:cs="Times New Roman"/>
      <w:sz w:val="28"/>
      <w:szCs w:val="28"/>
      <w:shd w:val="clear" w:color="auto" w:fill="FFFFFF"/>
    </w:rPr>
  </w:style>
  <w:style w:type="paragraph" w:customStyle="1" w:styleId="Bodytext20">
    <w:name w:val="Body text (2)"/>
    <w:basedOn w:val="Normal"/>
    <w:link w:val="Bodytext2"/>
    <w:rsid w:val="00325991"/>
    <w:pPr>
      <w:widowControl w:val="0"/>
      <w:shd w:val="clear" w:color="auto" w:fill="FFFFFF"/>
      <w:spacing w:after="300" w:line="298" w:lineRule="exact"/>
    </w:pPr>
    <w:rPr>
      <w:rFonts w:ascii="Calibri" w:eastAsia="Times New Roman" w:hAnsi="Calibri"/>
      <w:sz w:val="28"/>
      <w:szCs w:val="28"/>
      <w:lang w:val="en-GB"/>
    </w:rPr>
  </w:style>
  <w:style w:type="character" w:customStyle="1" w:styleId="Heading4Char">
    <w:name w:val="Heading 4 Char"/>
    <w:link w:val="Heading4"/>
    <w:uiPriority w:val="9"/>
    <w:semiHidden/>
    <w:rsid w:val="00325991"/>
    <w:rPr>
      <w:rFonts w:ascii="Cambria" w:eastAsia="Times New Roman" w:hAnsi="Cambria" w:cs="Times New Roman"/>
      <w:b/>
      <w:bCs/>
      <w:i/>
      <w:iCs/>
      <w:color w:val="4F81BD"/>
      <w:sz w:val="24"/>
      <w:lang w:val="en-US"/>
    </w:rPr>
  </w:style>
  <w:style w:type="paragraph" w:styleId="ListParagraph">
    <w:name w:val="List Paragraph"/>
    <w:basedOn w:val="Normal"/>
    <w:uiPriority w:val="34"/>
    <w:qFormat/>
    <w:rsid w:val="00371969"/>
    <w:pPr>
      <w:ind w:left="720"/>
      <w:contextualSpacing/>
    </w:pPr>
  </w:style>
  <w:style w:type="paragraph" w:styleId="BalloonText">
    <w:name w:val="Balloon Text"/>
    <w:basedOn w:val="Normal"/>
    <w:link w:val="BalloonTextChar"/>
    <w:uiPriority w:val="99"/>
    <w:semiHidden/>
    <w:unhideWhenUsed/>
    <w:rsid w:val="00037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3B"/>
    <w:rPr>
      <w:rFonts w:ascii="Segoe UI" w:hAnsi="Segoe UI" w:cs="Segoe UI"/>
      <w:sz w:val="18"/>
      <w:szCs w:val="18"/>
      <w:lang w:val="en-US" w:eastAsia="en-US"/>
    </w:rPr>
  </w:style>
  <w:style w:type="paragraph" w:styleId="Footer">
    <w:name w:val="footer"/>
    <w:basedOn w:val="Normal"/>
    <w:link w:val="FooterChar"/>
    <w:uiPriority w:val="99"/>
    <w:unhideWhenUsed/>
    <w:rsid w:val="00295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EEE"/>
    <w:rPr>
      <w:rFonts w:ascii="Times New Roman" w:hAnsi="Times New Roman"/>
      <w:sz w:val="24"/>
      <w:szCs w:val="22"/>
      <w:lang w:val="en-US" w:eastAsia="en-US"/>
    </w:rPr>
  </w:style>
  <w:style w:type="character" w:styleId="Hyperlink">
    <w:name w:val="Hyperlink"/>
    <w:basedOn w:val="DefaultParagraphFont"/>
    <w:uiPriority w:val="99"/>
    <w:unhideWhenUsed/>
    <w:rsid w:val="005D3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yengiao.hagiang.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750</Words>
  <Characters>4280</Characters>
  <Application>Microsoft Office Word</Application>
  <DocSecurity>0</DocSecurity>
  <Lines>35</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Admin</cp:lastModifiedBy>
  <cp:revision>5</cp:revision>
  <cp:lastPrinted>2022-10-11T07:32:00Z</cp:lastPrinted>
  <dcterms:created xsi:type="dcterms:W3CDTF">2022-11-28T08:54:00Z</dcterms:created>
  <dcterms:modified xsi:type="dcterms:W3CDTF">2022-12-22T07:20:00Z</dcterms:modified>
</cp:coreProperties>
</file>